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1DDF" w:rsidRPr="00EA1DDF" w:rsidTr="00EA1DDF">
        <w:trPr>
          <w:tblCellSpacing w:w="0" w:type="dxa"/>
        </w:trPr>
        <w:tc>
          <w:tcPr>
            <w:tcW w:w="334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ind w:firstLine="400"/>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CHÍNH PHỦ</w:t>
            </w:r>
            <w:r w:rsidRPr="00EA1DD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ind w:firstLine="400"/>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CỘNG HÒA XÃ HỘI CHỦ NGHĨA VIỆT NAM</w:t>
            </w:r>
            <w:r w:rsidRPr="00EA1DDF">
              <w:rPr>
                <w:rFonts w:ascii="Arial" w:eastAsia="Times New Roman" w:hAnsi="Arial" w:cs="Arial"/>
                <w:b/>
                <w:bCs/>
                <w:color w:val="000000"/>
                <w:sz w:val="18"/>
                <w:szCs w:val="18"/>
                <w:lang w:eastAsia="vi-VN"/>
              </w:rPr>
              <w:br/>
              <w:t>Độc lập - Tự do - Hạnh phúc</w:t>
            </w:r>
            <w:r w:rsidRPr="00EA1DDF">
              <w:rPr>
                <w:rFonts w:ascii="Arial" w:eastAsia="Times New Roman" w:hAnsi="Arial" w:cs="Arial"/>
                <w:b/>
                <w:bCs/>
                <w:color w:val="000000"/>
                <w:sz w:val="18"/>
                <w:szCs w:val="18"/>
                <w:lang w:eastAsia="vi-VN"/>
              </w:rPr>
              <w:br/>
              <w:t>---------------</w:t>
            </w:r>
          </w:p>
        </w:tc>
      </w:tr>
      <w:tr w:rsidR="00EA1DDF" w:rsidRPr="00EA1DDF" w:rsidTr="00EA1DDF">
        <w:trPr>
          <w:tblCellSpacing w:w="0" w:type="dxa"/>
        </w:trPr>
        <w:tc>
          <w:tcPr>
            <w:tcW w:w="334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ind w:firstLine="400"/>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Số: 44/2023/NĐ-CP</w:t>
            </w:r>
          </w:p>
        </w:tc>
        <w:tc>
          <w:tcPr>
            <w:tcW w:w="550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ind w:firstLine="400"/>
              <w:jc w:val="righ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Hà Nội, ngày 30 tháng 6 năm 2023</w:t>
            </w:r>
          </w:p>
        </w:tc>
      </w:tr>
    </w:tbl>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EA1DDF">
        <w:rPr>
          <w:rFonts w:ascii="Arial" w:eastAsia="Times New Roman" w:hAnsi="Arial" w:cs="Arial"/>
          <w:b/>
          <w:bCs/>
          <w:color w:val="000000"/>
          <w:sz w:val="24"/>
          <w:szCs w:val="24"/>
          <w:lang w:eastAsia="vi-VN"/>
        </w:rPr>
        <w:t>NGHỊ ĐỊNH</w:t>
      </w:r>
      <w:bookmarkEnd w:id="0"/>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EA1DDF">
        <w:rPr>
          <w:rFonts w:ascii="Arial" w:eastAsia="Times New Roman" w:hAnsi="Arial" w:cs="Arial"/>
          <w:color w:val="000000"/>
          <w:sz w:val="18"/>
          <w:szCs w:val="18"/>
          <w:lang w:eastAsia="vi-VN"/>
        </w:rPr>
        <w:t>QUY ĐỊNH CHÍNH SÁCH GIẢM THUẾ GIÁ TRỊ GIA TĂNG THEO NGHỊ QUYẾT SỐ 101/2023/QH15 NGÀY 24 THÁNG 6 NĂM 2023 CỦA QUỐC HỘI</w:t>
      </w:r>
      <w:bookmarkEnd w:id="1"/>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Căn cứ </w:t>
      </w:r>
      <w:bookmarkStart w:id="2" w:name="tvpllink_jofmpsyqcp"/>
      <w:r w:rsidRPr="00EA1DDF">
        <w:rPr>
          <w:rFonts w:ascii="Arial" w:eastAsia="Times New Roman" w:hAnsi="Arial" w:cs="Arial"/>
          <w:i/>
          <w:iCs/>
          <w:color w:val="000000"/>
          <w:sz w:val="18"/>
          <w:szCs w:val="18"/>
          <w:lang w:eastAsia="vi-VN"/>
        </w:rPr>
        <w:fldChar w:fldCharType="begin"/>
      </w:r>
      <w:r w:rsidRPr="00EA1DDF">
        <w:rPr>
          <w:rFonts w:ascii="Arial" w:eastAsia="Times New Roman" w:hAnsi="Arial" w:cs="Arial"/>
          <w:i/>
          <w:iCs/>
          <w:color w:val="000000"/>
          <w:sz w:val="18"/>
          <w:szCs w:val="18"/>
          <w:lang w:eastAsia="vi-VN"/>
        </w:rPr>
        <w:instrText xml:space="preserve"> HYPERLINK "https://thuvienphapluat.vn/van-ban/Bo-may-hanh-chinh/Luat-to-chuc-Chinh-phu-2015-282379.aspx" \t "_blank" </w:instrText>
      </w:r>
      <w:r w:rsidRPr="00EA1DDF">
        <w:rPr>
          <w:rFonts w:ascii="Arial" w:eastAsia="Times New Roman" w:hAnsi="Arial" w:cs="Arial"/>
          <w:i/>
          <w:iCs/>
          <w:color w:val="000000"/>
          <w:sz w:val="18"/>
          <w:szCs w:val="18"/>
          <w:lang w:eastAsia="vi-VN"/>
        </w:rPr>
        <w:fldChar w:fldCharType="separate"/>
      </w:r>
      <w:r w:rsidRPr="00EA1DDF">
        <w:rPr>
          <w:rFonts w:ascii="Arial" w:eastAsia="Times New Roman" w:hAnsi="Arial" w:cs="Arial"/>
          <w:i/>
          <w:iCs/>
          <w:color w:val="0E70C3"/>
          <w:sz w:val="18"/>
          <w:szCs w:val="18"/>
          <w:lang w:eastAsia="vi-VN"/>
        </w:rPr>
        <w:t>Luật Tổ chức Chính phủ</w:t>
      </w:r>
      <w:r w:rsidRPr="00EA1DDF">
        <w:rPr>
          <w:rFonts w:ascii="Arial" w:eastAsia="Times New Roman" w:hAnsi="Arial" w:cs="Arial"/>
          <w:i/>
          <w:iCs/>
          <w:color w:val="000000"/>
          <w:sz w:val="18"/>
          <w:szCs w:val="18"/>
          <w:lang w:eastAsia="vi-VN"/>
        </w:rPr>
        <w:fldChar w:fldCharType="end"/>
      </w:r>
      <w:bookmarkEnd w:id="2"/>
      <w:r w:rsidRPr="00EA1DDF">
        <w:rPr>
          <w:rFonts w:ascii="Arial" w:eastAsia="Times New Roman" w:hAnsi="Arial" w:cs="Arial"/>
          <w:i/>
          <w:iCs/>
          <w:color w:val="000000"/>
          <w:sz w:val="18"/>
          <w:szCs w:val="18"/>
          <w:lang w:eastAsia="vi-VN"/>
        </w:rPr>
        <w:t> ngày 19 tháng 6 năm 2015; </w:t>
      </w:r>
      <w:bookmarkStart w:id="3" w:name="tvpllink_cdgudmonqm"/>
      <w:r w:rsidRPr="00EA1DDF">
        <w:rPr>
          <w:rFonts w:ascii="Arial" w:eastAsia="Times New Roman" w:hAnsi="Arial" w:cs="Arial"/>
          <w:i/>
          <w:iCs/>
          <w:color w:val="000000"/>
          <w:sz w:val="18"/>
          <w:szCs w:val="18"/>
          <w:lang w:eastAsia="vi-VN"/>
        </w:rPr>
        <w:fldChar w:fldCharType="begin"/>
      </w:r>
      <w:r w:rsidRPr="00EA1DDF">
        <w:rPr>
          <w:rFonts w:ascii="Arial" w:eastAsia="Times New Roman" w:hAnsi="Arial" w:cs="Arial"/>
          <w:i/>
          <w:iCs/>
          <w:color w:val="000000"/>
          <w:sz w:val="18"/>
          <w:szCs w:val="18"/>
          <w:lang w:eastAsia="vi-VN"/>
        </w:rPr>
        <w:instrText xml:space="preserve"> HYPERLINK "https://thuvienphapluat.vn/van-ban/Bo-may-hanh-chinh/Luat-To-chuc-chinh-phu-va-Luat-To-chuc-chinh-quyen-dia-phuong-sua-doi-2019-411945.aspx" \t "_blank" </w:instrText>
      </w:r>
      <w:r w:rsidRPr="00EA1DDF">
        <w:rPr>
          <w:rFonts w:ascii="Arial" w:eastAsia="Times New Roman" w:hAnsi="Arial" w:cs="Arial"/>
          <w:i/>
          <w:iCs/>
          <w:color w:val="000000"/>
          <w:sz w:val="18"/>
          <w:szCs w:val="18"/>
          <w:lang w:eastAsia="vi-VN"/>
        </w:rPr>
        <w:fldChar w:fldCharType="separate"/>
      </w:r>
      <w:r w:rsidRPr="00EA1DDF">
        <w:rPr>
          <w:rFonts w:ascii="Arial" w:eastAsia="Times New Roman" w:hAnsi="Arial" w:cs="Arial"/>
          <w:i/>
          <w:iCs/>
          <w:color w:val="0E70C3"/>
          <w:sz w:val="18"/>
          <w:szCs w:val="18"/>
          <w:lang w:eastAsia="vi-VN"/>
        </w:rPr>
        <w:t>Luật sửa đổi, bổ sung một số điều của Luật Tổ chức Chính phủ và Luật Tổ chức chính quyền địa phương</w:t>
      </w:r>
      <w:r w:rsidRPr="00EA1DDF">
        <w:rPr>
          <w:rFonts w:ascii="Arial" w:eastAsia="Times New Roman" w:hAnsi="Arial" w:cs="Arial"/>
          <w:i/>
          <w:iCs/>
          <w:color w:val="000000"/>
          <w:sz w:val="18"/>
          <w:szCs w:val="18"/>
          <w:lang w:eastAsia="vi-VN"/>
        </w:rPr>
        <w:fldChar w:fldCharType="end"/>
      </w:r>
      <w:bookmarkEnd w:id="3"/>
      <w:r w:rsidRPr="00EA1DDF">
        <w:rPr>
          <w:rFonts w:ascii="Arial" w:eastAsia="Times New Roman" w:hAnsi="Arial" w:cs="Arial"/>
          <w:i/>
          <w:iCs/>
          <w:color w:val="000000"/>
          <w:sz w:val="18"/>
          <w:szCs w:val="18"/>
          <w:lang w:eastAsia="vi-VN"/>
        </w:rPr>
        <w:t> ngày 22 tháng 11 năm 2019;</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Căn cứ </w:t>
      </w:r>
      <w:bookmarkStart w:id="4" w:name="tvpllink_yfeonwnuvk"/>
      <w:r w:rsidRPr="00EA1DDF">
        <w:rPr>
          <w:rFonts w:ascii="Arial" w:eastAsia="Times New Roman" w:hAnsi="Arial" w:cs="Arial"/>
          <w:i/>
          <w:iCs/>
          <w:color w:val="000000"/>
          <w:sz w:val="18"/>
          <w:szCs w:val="18"/>
          <w:lang w:eastAsia="vi-VN"/>
        </w:rPr>
        <w:fldChar w:fldCharType="begin"/>
      </w:r>
      <w:r w:rsidRPr="00EA1DDF">
        <w:rPr>
          <w:rFonts w:ascii="Arial" w:eastAsia="Times New Roman" w:hAnsi="Arial" w:cs="Arial"/>
          <w:i/>
          <w:iCs/>
          <w:color w:val="000000"/>
          <w:sz w:val="18"/>
          <w:szCs w:val="18"/>
          <w:lang w:eastAsia="vi-VN"/>
        </w:rPr>
        <w:instrText xml:space="preserve"> HYPERLINK "https://thuvienphapluat.vn/van-ban/Thue-Phi-Le-Phi/Luat-thue-gia-tri-gia-tang-2008-13-2008-QH12-66934.aspx" \t "_blank" </w:instrText>
      </w:r>
      <w:r w:rsidRPr="00EA1DDF">
        <w:rPr>
          <w:rFonts w:ascii="Arial" w:eastAsia="Times New Roman" w:hAnsi="Arial" w:cs="Arial"/>
          <w:i/>
          <w:iCs/>
          <w:color w:val="000000"/>
          <w:sz w:val="18"/>
          <w:szCs w:val="18"/>
          <w:lang w:eastAsia="vi-VN"/>
        </w:rPr>
        <w:fldChar w:fldCharType="separate"/>
      </w:r>
      <w:r w:rsidRPr="00EA1DDF">
        <w:rPr>
          <w:rFonts w:ascii="Arial" w:eastAsia="Times New Roman" w:hAnsi="Arial" w:cs="Arial"/>
          <w:i/>
          <w:iCs/>
          <w:color w:val="0E70C3"/>
          <w:sz w:val="18"/>
          <w:szCs w:val="18"/>
          <w:lang w:eastAsia="vi-VN"/>
        </w:rPr>
        <w:t>Luật Thuế giá trị gia tăng</w:t>
      </w:r>
      <w:r w:rsidRPr="00EA1DDF">
        <w:rPr>
          <w:rFonts w:ascii="Arial" w:eastAsia="Times New Roman" w:hAnsi="Arial" w:cs="Arial"/>
          <w:i/>
          <w:iCs/>
          <w:color w:val="000000"/>
          <w:sz w:val="18"/>
          <w:szCs w:val="18"/>
          <w:lang w:eastAsia="vi-VN"/>
        </w:rPr>
        <w:fldChar w:fldCharType="end"/>
      </w:r>
      <w:bookmarkEnd w:id="4"/>
      <w:r w:rsidRPr="00EA1DDF">
        <w:rPr>
          <w:rFonts w:ascii="Arial" w:eastAsia="Times New Roman" w:hAnsi="Arial" w:cs="Arial"/>
          <w:i/>
          <w:iCs/>
          <w:color w:val="000000"/>
          <w:sz w:val="18"/>
          <w:szCs w:val="18"/>
          <w:lang w:eastAsia="vi-VN"/>
        </w:rPr>
        <w:t> ngày 03 tháng 6 năm 2008; </w:t>
      </w:r>
      <w:bookmarkStart w:id="5" w:name="tvpllink_utrvuceexq"/>
      <w:r w:rsidRPr="00EA1DDF">
        <w:rPr>
          <w:rFonts w:ascii="Arial" w:eastAsia="Times New Roman" w:hAnsi="Arial" w:cs="Arial"/>
          <w:i/>
          <w:iCs/>
          <w:color w:val="000000"/>
          <w:sz w:val="18"/>
          <w:szCs w:val="18"/>
          <w:lang w:eastAsia="vi-VN"/>
        </w:rPr>
        <w:fldChar w:fldCharType="begin"/>
      </w:r>
      <w:r w:rsidRPr="00EA1DDF">
        <w:rPr>
          <w:rFonts w:ascii="Arial" w:eastAsia="Times New Roman" w:hAnsi="Arial" w:cs="Arial"/>
          <w:i/>
          <w:iCs/>
          <w:color w:val="000000"/>
          <w:sz w:val="18"/>
          <w:szCs w:val="18"/>
          <w:lang w:eastAsia="vi-VN"/>
        </w:rPr>
        <w:instrText xml:space="preserve"> HYPERLINK "https://thuvienphapluat.vn/van-ban/Thue-Phi-Le-Phi/Luat-thue-gia-tri-gia-tang-sua-doi-nam-2013-197260.aspx" \t "_blank" </w:instrText>
      </w:r>
      <w:r w:rsidRPr="00EA1DDF">
        <w:rPr>
          <w:rFonts w:ascii="Arial" w:eastAsia="Times New Roman" w:hAnsi="Arial" w:cs="Arial"/>
          <w:i/>
          <w:iCs/>
          <w:color w:val="000000"/>
          <w:sz w:val="18"/>
          <w:szCs w:val="18"/>
          <w:lang w:eastAsia="vi-VN"/>
        </w:rPr>
        <w:fldChar w:fldCharType="separate"/>
      </w:r>
      <w:r w:rsidRPr="00EA1DDF">
        <w:rPr>
          <w:rFonts w:ascii="Arial" w:eastAsia="Times New Roman" w:hAnsi="Arial" w:cs="Arial"/>
          <w:i/>
          <w:iCs/>
          <w:color w:val="0E70C3"/>
          <w:sz w:val="18"/>
          <w:szCs w:val="18"/>
          <w:lang w:eastAsia="vi-VN"/>
        </w:rPr>
        <w:t>Luật sửa đổi, bổ sung một số điều của Luật Thuế giá trị gia tăng</w:t>
      </w:r>
      <w:r w:rsidRPr="00EA1DDF">
        <w:rPr>
          <w:rFonts w:ascii="Arial" w:eastAsia="Times New Roman" w:hAnsi="Arial" w:cs="Arial"/>
          <w:i/>
          <w:iCs/>
          <w:color w:val="000000"/>
          <w:sz w:val="18"/>
          <w:szCs w:val="18"/>
          <w:lang w:eastAsia="vi-VN"/>
        </w:rPr>
        <w:fldChar w:fldCharType="end"/>
      </w:r>
      <w:bookmarkEnd w:id="5"/>
      <w:r w:rsidRPr="00EA1DDF">
        <w:rPr>
          <w:rFonts w:ascii="Arial" w:eastAsia="Times New Roman" w:hAnsi="Arial" w:cs="Arial"/>
          <w:i/>
          <w:iCs/>
          <w:color w:val="000000"/>
          <w:sz w:val="18"/>
          <w:szCs w:val="18"/>
          <w:lang w:eastAsia="vi-VN"/>
        </w:rPr>
        <w:t> ngày 19 tháng 6 năm 2013; </w:t>
      </w:r>
      <w:bookmarkStart w:id="6" w:name="tvpllink_vgrohivzva"/>
      <w:r w:rsidRPr="00EA1DDF">
        <w:rPr>
          <w:rFonts w:ascii="Arial" w:eastAsia="Times New Roman" w:hAnsi="Arial" w:cs="Arial"/>
          <w:i/>
          <w:iCs/>
          <w:color w:val="000000"/>
          <w:sz w:val="18"/>
          <w:szCs w:val="18"/>
          <w:lang w:eastAsia="vi-VN"/>
        </w:rPr>
        <w:fldChar w:fldCharType="begin"/>
      </w:r>
      <w:r w:rsidRPr="00EA1DDF">
        <w:rPr>
          <w:rFonts w:ascii="Arial" w:eastAsia="Times New Roman" w:hAnsi="Arial" w:cs="Arial"/>
          <w:i/>
          <w:iCs/>
          <w:color w:val="000000"/>
          <w:sz w:val="18"/>
          <w:szCs w:val="18"/>
          <w:lang w:eastAsia="vi-VN"/>
        </w:rPr>
        <w:instrText xml:space="preserve"> HYPERLINK "https://thuvienphapluat.vn/van-ban/Thuong-mai/Luat-thue-gia-tri-gia-tang-Luat-thue-tieu-thu-dac-biet-Luat-quan-ly-thue-sua-doi-2016-309816.aspx" \t "_blank" </w:instrText>
      </w:r>
      <w:r w:rsidRPr="00EA1DDF">
        <w:rPr>
          <w:rFonts w:ascii="Arial" w:eastAsia="Times New Roman" w:hAnsi="Arial" w:cs="Arial"/>
          <w:i/>
          <w:iCs/>
          <w:color w:val="000000"/>
          <w:sz w:val="18"/>
          <w:szCs w:val="18"/>
          <w:lang w:eastAsia="vi-VN"/>
        </w:rPr>
        <w:fldChar w:fldCharType="separate"/>
      </w:r>
      <w:r w:rsidRPr="00EA1DDF">
        <w:rPr>
          <w:rFonts w:ascii="Arial" w:eastAsia="Times New Roman" w:hAnsi="Arial" w:cs="Arial"/>
          <w:i/>
          <w:iCs/>
          <w:color w:val="0E70C3"/>
          <w:sz w:val="18"/>
          <w:szCs w:val="18"/>
          <w:lang w:eastAsia="vi-VN"/>
        </w:rPr>
        <w:t>Luật sửa đổi, bổ sung một số điều của Luật Thuế giá trị gia tăng, Luật Thuế tiêu thụ đặc biệt và Luật Quản lý thuế</w:t>
      </w:r>
      <w:r w:rsidRPr="00EA1DDF">
        <w:rPr>
          <w:rFonts w:ascii="Arial" w:eastAsia="Times New Roman" w:hAnsi="Arial" w:cs="Arial"/>
          <w:i/>
          <w:iCs/>
          <w:color w:val="000000"/>
          <w:sz w:val="18"/>
          <w:szCs w:val="18"/>
          <w:lang w:eastAsia="vi-VN"/>
        </w:rPr>
        <w:fldChar w:fldCharType="end"/>
      </w:r>
      <w:bookmarkEnd w:id="6"/>
      <w:r w:rsidRPr="00EA1DDF">
        <w:rPr>
          <w:rFonts w:ascii="Arial" w:eastAsia="Times New Roman" w:hAnsi="Arial" w:cs="Arial"/>
          <w:i/>
          <w:iCs/>
          <w:color w:val="000000"/>
          <w:sz w:val="18"/>
          <w:szCs w:val="18"/>
          <w:lang w:eastAsia="vi-VN"/>
        </w:rPr>
        <w:t> ngày 06 tháng 4 năm 2016;</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Căn cứ </w:t>
      </w:r>
      <w:bookmarkStart w:id="7" w:name="tvpllink_xqjnpglzab"/>
      <w:r w:rsidRPr="00EA1DDF">
        <w:rPr>
          <w:rFonts w:ascii="Arial" w:eastAsia="Times New Roman" w:hAnsi="Arial" w:cs="Arial"/>
          <w:i/>
          <w:iCs/>
          <w:color w:val="000000"/>
          <w:sz w:val="18"/>
          <w:szCs w:val="18"/>
          <w:lang w:eastAsia="vi-VN"/>
        </w:rPr>
        <w:fldChar w:fldCharType="begin"/>
      </w:r>
      <w:r w:rsidRPr="00EA1DDF">
        <w:rPr>
          <w:rFonts w:ascii="Arial" w:eastAsia="Times New Roman" w:hAnsi="Arial" w:cs="Arial"/>
          <w:i/>
          <w:iCs/>
          <w:color w:val="000000"/>
          <w:sz w:val="18"/>
          <w:szCs w:val="18"/>
          <w:lang w:eastAsia="vi-VN"/>
        </w:rPr>
        <w:instrText xml:space="preserve"> HYPERLINK "https://thuvienphapluat.vn/van-ban/Thue-Phi-Le-Phi/Luat-sua-doi-cac-Luat-ve-thue-2014-259208.aspx" \t "_blank" </w:instrText>
      </w:r>
      <w:r w:rsidRPr="00EA1DDF">
        <w:rPr>
          <w:rFonts w:ascii="Arial" w:eastAsia="Times New Roman" w:hAnsi="Arial" w:cs="Arial"/>
          <w:i/>
          <w:iCs/>
          <w:color w:val="000000"/>
          <w:sz w:val="18"/>
          <w:szCs w:val="18"/>
          <w:lang w:eastAsia="vi-VN"/>
        </w:rPr>
        <w:fldChar w:fldCharType="separate"/>
      </w:r>
      <w:r w:rsidRPr="00EA1DDF">
        <w:rPr>
          <w:rFonts w:ascii="Arial" w:eastAsia="Times New Roman" w:hAnsi="Arial" w:cs="Arial"/>
          <w:i/>
          <w:iCs/>
          <w:color w:val="0E70C3"/>
          <w:sz w:val="18"/>
          <w:szCs w:val="18"/>
          <w:lang w:eastAsia="vi-VN"/>
        </w:rPr>
        <w:t>Luật sửa đổi, bổ sung một số điều của các Luật về thuế</w:t>
      </w:r>
      <w:r w:rsidRPr="00EA1DDF">
        <w:rPr>
          <w:rFonts w:ascii="Arial" w:eastAsia="Times New Roman" w:hAnsi="Arial" w:cs="Arial"/>
          <w:i/>
          <w:iCs/>
          <w:color w:val="000000"/>
          <w:sz w:val="18"/>
          <w:szCs w:val="18"/>
          <w:lang w:eastAsia="vi-VN"/>
        </w:rPr>
        <w:fldChar w:fldCharType="end"/>
      </w:r>
      <w:bookmarkEnd w:id="7"/>
      <w:r w:rsidRPr="00EA1DDF">
        <w:rPr>
          <w:rFonts w:ascii="Arial" w:eastAsia="Times New Roman" w:hAnsi="Arial" w:cs="Arial"/>
          <w:i/>
          <w:iCs/>
          <w:color w:val="000000"/>
          <w:sz w:val="18"/>
          <w:szCs w:val="18"/>
          <w:lang w:eastAsia="vi-VN"/>
        </w:rPr>
        <w:t> ngày 26 tháng 11 năm 2014;</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Căn cứ </w:t>
      </w:r>
      <w:bookmarkStart w:id="8" w:name="tvpllink_gtkyhfrola"/>
      <w:r w:rsidRPr="00EA1DDF">
        <w:rPr>
          <w:rFonts w:ascii="Arial" w:eastAsia="Times New Roman" w:hAnsi="Arial" w:cs="Arial"/>
          <w:i/>
          <w:iCs/>
          <w:color w:val="000000"/>
          <w:sz w:val="18"/>
          <w:szCs w:val="18"/>
          <w:lang w:eastAsia="vi-VN"/>
        </w:rPr>
        <w:fldChar w:fldCharType="begin"/>
      </w:r>
      <w:r w:rsidRPr="00EA1DDF">
        <w:rPr>
          <w:rFonts w:ascii="Arial" w:eastAsia="Times New Roman" w:hAnsi="Arial" w:cs="Arial"/>
          <w:i/>
          <w:iCs/>
          <w:color w:val="000000"/>
          <w:sz w:val="18"/>
          <w:szCs w:val="18"/>
          <w:lang w:eastAsia="vi-VN"/>
        </w:rPr>
        <w:instrText xml:space="preserve"> HYPERLINK "https://thuvienphapluat.vn/van-ban/Thue-Phi-Le-Phi/Luat-quan-ly-thue-2019-387595.aspx" \t "_blank" </w:instrText>
      </w:r>
      <w:r w:rsidRPr="00EA1DDF">
        <w:rPr>
          <w:rFonts w:ascii="Arial" w:eastAsia="Times New Roman" w:hAnsi="Arial" w:cs="Arial"/>
          <w:i/>
          <w:iCs/>
          <w:color w:val="000000"/>
          <w:sz w:val="18"/>
          <w:szCs w:val="18"/>
          <w:lang w:eastAsia="vi-VN"/>
        </w:rPr>
        <w:fldChar w:fldCharType="separate"/>
      </w:r>
      <w:r w:rsidRPr="00EA1DDF">
        <w:rPr>
          <w:rFonts w:ascii="Arial" w:eastAsia="Times New Roman" w:hAnsi="Arial" w:cs="Arial"/>
          <w:i/>
          <w:iCs/>
          <w:color w:val="0E70C3"/>
          <w:sz w:val="18"/>
          <w:szCs w:val="18"/>
          <w:lang w:eastAsia="vi-VN"/>
        </w:rPr>
        <w:t>Luật Quản lý thuế</w:t>
      </w:r>
      <w:r w:rsidRPr="00EA1DDF">
        <w:rPr>
          <w:rFonts w:ascii="Arial" w:eastAsia="Times New Roman" w:hAnsi="Arial" w:cs="Arial"/>
          <w:i/>
          <w:iCs/>
          <w:color w:val="000000"/>
          <w:sz w:val="18"/>
          <w:szCs w:val="18"/>
          <w:lang w:eastAsia="vi-VN"/>
        </w:rPr>
        <w:fldChar w:fldCharType="end"/>
      </w:r>
      <w:bookmarkEnd w:id="8"/>
      <w:r w:rsidRPr="00EA1DDF">
        <w:rPr>
          <w:rFonts w:ascii="Arial" w:eastAsia="Times New Roman" w:hAnsi="Arial" w:cs="Arial"/>
          <w:i/>
          <w:iCs/>
          <w:color w:val="000000"/>
          <w:sz w:val="18"/>
          <w:szCs w:val="18"/>
          <w:lang w:eastAsia="vi-VN"/>
        </w:rPr>
        <w:t> ngày 13 tháng 6 năm 2019;</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Căn cứ Nghị quyết số 101/2023/QH15 ngày 24 tháng 6 năm 2023 của Quốc hội về Kỳ họp thứ 5, Quốc hội khóa XV;</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Theo đề nghị của Bộ trưởng Bộ Tài chính;</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Chính phủ ban hành Nghị định quy định chính sách giảm thuế giá trị gia tăng theo Nghị quyết số 101/2023/QH15 ngày 24 tháng 6 năm 2023 của Quốc hội.</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bookmarkStart w:id="9" w:name="dieu_1"/>
      <w:r w:rsidRPr="00EA1DDF">
        <w:rPr>
          <w:rFonts w:ascii="Arial" w:eastAsia="Times New Roman" w:hAnsi="Arial" w:cs="Arial"/>
          <w:b/>
          <w:bCs/>
          <w:color w:val="000000"/>
          <w:sz w:val="18"/>
          <w:szCs w:val="18"/>
          <w:lang w:eastAsia="vi-VN"/>
        </w:rPr>
        <w:t>Điều 1. Giảm thuế giá trị gia tăng</w:t>
      </w:r>
      <w:bookmarkEnd w:id="9"/>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 Giảm thuế giá trị gia tăng đối với các nhóm hàng hóa, dịch vụ đang áp dụng mức thuế suất 10%, trừ nhóm hàng hóa, dịch vụ sau:</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a) Viễn thông, hoạt động tài chính, ngân hàng, chứng khoán, bảo hiểm, kinh doanh bất động sản, kim loại và sản phẩm từ kim loại đúc sẵn, sản phẩm khai khoáng (không kể khai thác than), than cốc, dầu mỏ tinh chế, sản phẩm hoá chất. Chi tiết tại Phụ lục I ban hành kèm theo Nghị định này.</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 Sản phẩm hàng hóa và dịch vụ chịu thuế tiêu thụ đặc biệt. Chi tiết tại Phụ lục II ban hành kèm theo Nghị định này.</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 Công nghệ thông tin theo pháp luật về công nghệ thông tin. Chi tiết tại Phụ lục III ban hành kèm theo Nghị định này.</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 Việc giảm thuế giá trị gia tăng cho từng loại hàng hóa, dịch vụ quy định tại khoản 1 Điều này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giá trị gia tăng. Mặt hàng than thuộc Phụ lục I ban hành kèm theo Nghị định này, tại các khâu khác ngoài khâu khai thác bán ra không được giảm thuế giá trị gia tăng.</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tổng công ty, tập đoàn kinh tế thực hiện quy trình khép kín mới bán ra cũng thuộc đối tượng giảm thuế giá trị gia tăng đối với mặt hàng than khai thác bán ra.</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Trường hợp hàng hóa, dịch vụ nêu tại các Phụ lục I, II và III ban hành kèm theo Nghị định này thuộc đối tượng không chịu thuế giá trị gia tăng hoặc đối tượng chịu thuế giá trị gia tăng 5% theo quy định của </w:t>
      </w:r>
      <w:bookmarkStart w:id="10" w:name="tvpllink_yfeonwnuvk_1"/>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"https://thuvienphapluat.vn/van-ban/Thue-Phi-Le-Phi/Luat-thue-gia-tri-gia-tang-2008-13-2008-QH12-66934.aspx"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Luật Thuế giá trị gia tăng</w:t>
      </w:r>
      <w:r w:rsidRPr="00EA1DDF">
        <w:rPr>
          <w:rFonts w:ascii="Arial" w:eastAsia="Times New Roman" w:hAnsi="Arial" w:cs="Arial"/>
          <w:color w:val="000000"/>
          <w:sz w:val="18"/>
          <w:szCs w:val="18"/>
          <w:lang w:eastAsia="vi-VN"/>
        </w:rPr>
        <w:fldChar w:fldCharType="end"/>
      </w:r>
      <w:bookmarkEnd w:id="10"/>
      <w:r w:rsidRPr="00EA1DDF">
        <w:rPr>
          <w:rFonts w:ascii="Arial" w:eastAsia="Times New Roman" w:hAnsi="Arial" w:cs="Arial"/>
          <w:color w:val="000000"/>
          <w:sz w:val="18"/>
          <w:szCs w:val="18"/>
          <w:lang w:eastAsia="vi-VN"/>
        </w:rPr>
        <w:t> thì thực hiện theo quy định của </w:t>
      </w:r>
      <w:bookmarkStart w:id="11" w:name="tvpllink_yfeonwnuvk_2"/>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"https://thuvienphapluat.vn/van-ban/Thue-Phi-Le-Phi/Luat-thue-gia-tri-gia-tang-2008-13-2008-QH12-66934.aspx"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Luật Thuế giá trị gia tăng</w:t>
      </w:r>
      <w:r w:rsidRPr="00EA1DDF">
        <w:rPr>
          <w:rFonts w:ascii="Arial" w:eastAsia="Times New Roman" w:hAnsi="Arial" w:cs="Arial"/>
          <w:color w:val="000000"/>
          <w:sz w:val="18"/>
          <w:szCs w:val="18"/>
          <w:lang w:eastAsia="vi-VN"/>
        </w:rPr>
        <w:fldChar w:fldCharType="end"/>
      </w:r>
      <w:bookmarkEnd w:id="11"/>
      <w:r w:rsidRPr="00EA1DDF">
        <w:rPr>
          <w:rFonts w:ascii="Arial" w:eastAsia="Times New Roman" w:hAnsi="Arial" w:cs="Arial"/>
          <w:color w:val="000000"/>
          <w:sz w:val="18"/>
          <w:szCs w:val="18"/>
          <w:lang w:eastAsia="vi-VN"/>
        </w:rPr>
        <w:t> và không được giảm thuế giá trị gia tăng.</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 Mức giảm thuế giá trị gia tăng</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a) Cơ sở kinh doanh tính thuế giá trị gia tăng theo phương pháp khấu trừ được áp dụng mức thuế suất thuế giá trị gia tăng 8% đối với hàng hóa, dịch vụ quy định tại khoản 1 Điều này.</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 Trình tự, thủ tục thực hiện</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a) Đối với cơ sở kinh doanh quy định tại điểm a khoản 2 Điều này, khi lập hoá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 bán hàng hóa, dịch vụ kê khai thuế giá trị gia tăng đầu ra, cơ sở kinh doanh mua hàng hóa, dịch vụ kê khai khấu trừ thuế giá trị gia tăng đầu vào theo số thuế đã giảm ghi trên hóa đơn giá trị gia tăng.</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 Đối với cơ sở kinh doanh quy định tại điểm b khoản 2 Điều này, khi lập hóa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101/2023/QH15”.</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4. 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Trường hợp cơ sở kinh doanh theo quy định tại điểm b khoản 2 Điều này khi bán hàng hóa, cung cấp dịch vụ thì trên hóa đơn bán hàng phải ghi rõ số tiền được giảm theo quy định tại khoản 3 Điều này.</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 Trường hợp cơ sở kinh doanh đã lập hóa đơn và đã kê khai theo mức thuế suất hoặc mức tỷ lệ % để tính thuế giá trị gia tăng chưa được giảm theo quy định tại Nghị định này thì người bán và người mua xử lý hóa đơn đã lập theo quy định pháp luật về hóa đơn, chứng từ. Căn cứ vào hóa đơn sau khi xử lý, người bán kê khai điều chỉnh thuế đầu ra, người mua kê khai điều chỉnh thuế đầu vào (nếu có).</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 Cơ sở kinh doanh quy định tại Điều này thực hiện kê khai các hàng hóa, dịch vụ được giảm thuế giá trị gia tăng theo Mẫu số 01 tại Phụ lục IV ban hành kèm theo Nghị định này cùng với Tờ khai thuế giá trị gia tăng.</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bookmarkStart w:id="12" w:name="dieu_2"/>
      <w:r w:rsidRPr="00EA1DDF">
        <w:rPr>
          <w:rFonts w:ascii="Arial" w:eastAsia="Times New Roman" w:hAnsi="Arial" w:cs="Arial"/>
          <w:b/>
          <w:bCs/>
          <w:color w:val="000000"/>
          <w:sz w:val="18"/>
          <w:szCs w:val="18"/>
          <w:lang w:eastAsia="vi-VN"/>
        </w:rPr>
        <w:t>Điều 2. Hiệu lực thi hành và tổ chức thực hiện</w:t>
      </w:r>
      <w:bookmarkEnd w:id="12"/>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 Nghị định này có hiệu lực thi hành từ ngày 01 tháng 7 năm 2023 đến hết ngày 31 tháng 12 năm 2023.</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 Các bộ theo chức năng, nhiệm vụ và Ủy ban nhân dân tỉnh, thành phố trực thuộc trung ương chỉ đạo các cơ quan liên quan triển khai tuyên truyền, hướng dẫn, kiểm tra, giám sát để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7 năm 2023 đến hết ngày 31 tháng 12 năm 2023.</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 Trong quá trình thực hiện nếu phát sinh vướng mắc giao Bộ Tài chính hướng dẫn, giải quyết.</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 Các Bộ trưởng, Thủ trưởng cơ quan ngang bộ, Thủ trưởng cơ quan thuộc Chính phủ, Chủ tịch Ủy ban nhân dân tỉnh, thành phố trực thuộc trung ương và các doanh nghiệp, tổ chức, cá nhân có liên quan chịu trách nhiệm thi hành Nghị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EA1DDF" w:rsidRPr="00EA1DDF" w:rsidTr="00EA1DDF">
        <w:trPr>
          <w:tblCellSpacing w:w="0" w:type="dxa"/>
        </w:trPr>
        <w:tc>
          <w:tcPr>
            <w:tcW w:w="490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i/>
                <w:iCs/>
                <w:color w:val="000000"/>
                <w:sz w:val="18"/>
                <w:szCs w:val="18"/>
                <w:lang w:eastAsia="vi-VN"/>
              </w:rPr>
              <w:t>Nơi nhận:</w:t>
            </w:r>
            <w:r w:rsidRPr="00EA1DDF">
              <w:rPr>
                <w:rFonts w:ascii="Arial" w:eastAsia="Times New Roman" w:hAnsi="Arial" w:cs="Arial"/>
                <w:b/>
                <w:bCs/>
                <w:i/>
                <w:iCs/>
                <w:color w:val="000000"/>
                <w:sz w:val="18"/>
                <w:szCs w:val="18"/>
                <w:lang w:eastAsia="vi-VN"/>
              </w:rPr>
              <w:br/>
            </w:r>
            <w:r w:rsidRPr="00EA1DDF">
              <w:rPr>
                <w:rFonts w:ascii="Arial" w:eastAsia="Times New Roman" w:hAnsi="Arial" w:cs="Arial"/>
                <w:color w:val="000000"/>
                <w:sz w:val="16"/>
                <w:szCs w:val="16"/>
                <w:lang w:eastAsia="vi-VN"/>
              </w:rPr>
              <w:t>- Ban Bí thư Trung ương Đảng;</w:t>
            </w:r>
            <w:r w:rsidRPr="00EA1DDF">
              <w:rPr>
                <w:rFonts w:ascii="Arial" w:eastAsia="Times New Roman" w:hAnsi="Arial" w:cs="Arial"/>
                <w:color w:val="000000"/>
                <w:sz w:val="16"/>
                <w:szCs w:val="16"/>
                <w:lang w:eastAsia="vi-VN"/>
              </w:rPr>
              <w:br/>
              <w:t>- Thủ tướng, các Phó Thủ tướng Chính phủ;</w:t>
            </w:r>
            <w:r w:rsidRPr="00EA1DDF">
              <w:rPr>
                <w:rFonts w:ascii="Arial" w:eastAsia="Times New Roman" w:hAnsi="Arial" w:cs="Arial"/>
                <w:color w:val="000000"/>
                <w:sz w:val="16"/>
                <w:szCs w:val="16"/>
                <w:lang w:eastAsia="vi-VN"/>
              </w:rPr>
              <w:br/>
              <w:t>- Các bộ, cơ quan ngang bộ, cơ quan thuộc Chính phủ;</w:t>
            </w:r>
            <w:r w:rsidRPr="00EA1DDF">
              <w:rPr>
                <w:rFonts w:ascii="Arial" w:eastAsia="Times New Roman" w:hAnsi="Arial" w:cs="Arial"/>
                <w:color w:val="000000"/>
                <w:sz w:val="16"/>
                <w:szCs w:val="16"/>
                <w:lang w:eastAsia="vi-VN"/>
              </w:rPr>
              <w:br/>
              <w:t>- HĐND, UBND các tỉnh, thành phố trực thuộc trung ương;</w:t>
            </w:r>
            <w:r w:rsidRPr="00EA1DDF">
              <w:rPr>
                <w:rFonts w:ascii="Arial" w:eastAsia="Times New Roman" w:hAnsi="Arial" w:cs="Arial"/>
                <w:color w:val="000000"/>
                <w:sz w:val="16"/>
                <w:szCs w:val="16"/>
                <w:lang w:eastAsia="vi-VN"/>
              </w:rPr>
              <w:br/>
              <w:t>- Văn phòng Trung ương và các Ban của Đảng;</w:t>
            </w:r>
            <w:r w:rsidRPr="00EA1DDF">
              <w:rPr>
                <w:rFonts w:ascii="Arial" w:eastAsia="Times New Roman" w:hAnsi="Arial" w:cs="Arial"/>
                <w:color w:val="000000"/>
                <w:sz w:val="16"/>
                <w:szCs w:val="16"/>
                <w:lang w:eastAsia="vi-VN"/>
              </w:rPr>
              <w:br/>
              <w:t>- Văn phòng Tổng Bí thư;</w:t>
            </w:r>
            <w:r w:rsidRPr="00EA1DDF">
              <w:rPr>
                <w:rFonts w:ascii="Arial" w:eastAsia="Times New Roman" w:hAnsi="Arial" w:cs="Arial"/>
                <w:color w:val="000000"/>
                <w:sz w:val="16"/>
                <w:szCs w:val="16"/>
                <w:lang w:eastAsia="vi-VN"/>
              </w:rPr>
              <w:br/>
              <w:t>- Văn phòng Chủ tịch nước;</w:t>
            </w:r>
            <w:r w:rsidRPr="00EA1DDF">
              <w:rPr>
                <w:rFonts w:ascii="Arial" w:eastAsia="Times New Roman" w:hAnsi="Arial" w:cs="Arial"/>
                <w:color w:val="000000"/>
                <w:sz w:val="16"/>
                <w:szCs w:val="16"/>
                <w:lang w:eastAsia="vi-VN"/>
              </w:rPr>
              <w:br/>
              <w:t>- Hội đồng Dân tộc và các Ủy ban của Quốc hội;</w:t>
            </w:r>
            <w:r w:rsidRPr="00EA1DDF">
              <w:rPr>
                <w:rFonts w:ascii="Arial" w:eastAsia="Times New Roman" w:hAnsi="Arial" w:cs="Arial"/>
                <w:color w:val="000000"/>
                <w:sz w:val="16"/>
                <w:szCs w:val="16"/>
                <w:lang w:eastAsia="vi-VN"/>
              </w:rPr>
              <w:br/>
              <w:t>- Văn phòng Quốc hội;</w:t>
            </w:r>
            <w:r w:rsidRPr="00EA1DDF">
              <w:rPr>
                <w:rFonts w:ascii="Arial" w:eastAsia="Times New Roman" w:hAnsi="Arial" w:cs="Arial"/>
                <w:color w:val="000000"/>
                <w:sz w:val="16"/>
                <w:szCs w:val="16"/>
                <w:lang w:eastAsia="vi-VN"/>
              </w:rPr>
              <w:br/>
              <w:t>- Tòa án nhân dân tối cao;</w:t>
            </w:r>
            <w:r w:rsidRPr="00EA1DDF">
              <w:rPr>
                <w:rFonts w:ascii="Arial" w:eastAsia="Times New Roman" w:hAnsi="Arial" w:cs="Arial"/>
                <w:color w:val="000000"/>
                <w:sz w:val="16"/>
                <w:szCs w:val="16"/>
                <w:lang w:eastAsia="vi-VN"/>
              </w:rPr>
              <w:br/>
              <w:t>- Viện kiểm sát nhân dân tối cao;</w:t>
            </w:r>
            <w:r w:rsidRPr="00EA1DDF">
              <w:rPr>
                <w:rFonts w:ascii="Arial" w:eastAsia="Times New Roman" w:hAnsi="Arial" w:cs="Arial"/>
                <w:color w:val="000000"/>
                <w:sz w:val="16"/>
                <w:szCs w:val="16"/>
                <w:lang w:eastAsia="vi-VN"/>
              </w:rPr>
              <w:br/>
              <w:t>- Kiểm toán nhà nước;</w:t>
            </w:r>
            <w:r w:rsidRPr="00EA1DDF">
              <w:rPr>
                <w:rFonts w:ascii="Arial" w:eastAsia="Times New Roman" w:hAnsi="Arial" w:cs="Arial"/>
                <w:color w:val="000000"/>
                <w:sz w:val="16"/>
                <w:szCs w:val="16"/>
                <w:lang w:eastAsia="vi-VN"/>
              </w:rPr>
              <w:br/>
              <w:t>- Ủy ban Giám sát tài chính Quốc gia;</w:t>
            </w:r>
            <w:r w:rsidRPr="00EA1DDF">
              <w:rPr>
                <w:rFonts w:ascii="Arial" w:eastAsia="Times New Roman" w:hAnsi="Arial" w:cs="Arial"/>
                <w:color w:val="000000"/>
                <w:sz w:val="16"/>
                <w:szCs w:val="16"/>
                <w:lang w:eastAsia="vi-VN"/>
              </w:rPr>
              <w:br/>
              <w:t>- Ngân hàng Chính sách xã hội;</w:t>
            </w:r>
            <w:r w:rsidRPr="00EA1DDF">
              <w:rPr>
                <w:rFonts w:ascii="Arial" w:eastAsia="Times New Roman" w:hAnsi="Arial" w:cs="Arial"/>
                <w:color w:val="000000"/>
                <w:sz w:val="16"/>
                <w:szCs w:val="16"/>
                <w:lang w:eastAsia="vi-VN"/>
              </w:rPr>
              <w:br/>
              <w:t>- Ngân hàng Phát triển Việt Nam;</w:t>
            </w:r>
            <w:r w:rsidRPr="00EA1DDF">
              <w:rPr>
                <w:rFonts w:ascii="Arial" w:eastAsia="Times New Roman" w:hAnsi="Arial" w:cs="Arial"/>
                <w:color w:val="000000"/>
                <w:sz w:val="16"/>
                <w:szCs w:val="16"/>
                <w:lang w:eastAsia="vi-VN"/>
              </w:rPr>
              <w:br/>
              <w:t>- Ủy ban trung ương Mặt trận Tổ quốc Việt Nam;</w:t>
            </w:r>
            <w:r w:rsidRPr="00EA1DDF">
              <w:rPr>
                <w:rFonts w:ascii="Arial" w:eastAsia="Times New Roman" w:hAnsi="Arial" w:cs="Arial"/>
                <w:color w:val="000000"/>
                <w:sz w:val="16"/>
                <w:szCs w:val="16"/>
                <w:lang w:eastAsia="vi-VN"/>
              </w:rPr>
              <w:br/>
              <w:t>- Cơ quan trung ương của các đoàn thể;</w:t>
            </w:r>
            <w:r w:rsidRPr="00EA1DDF">
              <w:rPr>
                <w:rFonts w:ascii="Arial" w:eastAsia="Times New Roman" w:hAnsi="Arial" w:cs="Arial"/>
                <w:color w:val="000000"/>
                <w:sz w:val="16"/>
                <w:szCs w:val="16"/>
                <w:lang w:eastAsia="vi-VN"/>
              </w:rPr>
              <w:br/>
              <w:t>- VPCP: BTCN, các PCN, Trợ lý TTg, TGĐ cổng TTĐT, các Vụ, Cục, đơn vị trực thuộc, Công báo;</w:t>
            </w:r>
            <w:r w:rsidRPr="00EA1DDF">
              <w:rPr>
                <w:rFonts w:ascii="Arial" w:eastAsia="Times New Roman" w:hAnsi="Arial" w:cs="Arial"/>
                <w:color w:val="000000"/>
                <w:sz w:val="16"/>
                <w:szCs w:val="16"/>
                <w:lang w:eastAsia="vi-VN"/>
              </w:rPr>
              <w:br/>
              <w:t>- Lưu: VT, KTTH (2b).</w:t>
            </w:r>
          </w:p>
        </w:tc>
        <w:tc>
          <w:tcPr>
            <w:tcW w:w="394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TM. CHÍNH PHỦ</w:t>
            </w:r>
            <w:r w:rsidRPr="00EA1DDF">
              <w:rPr>
                <w:rFonts w:ascii="Arial" w:eastAsia="Times New Roman" w:hAnsi="Arial" w:cs="Arial"/>
                <w:b/>
                <w:bCs/>
                <w:color w:val="000000"/>
                <w:sz w:val="18"/>
                <w:szCs w:val="18"/>
                <w:lang w:eastAsia="vi-VN"/>
              </w:rPr>
              <w:br/>
              <w:t>KT. THỦ TƯỚNG</w:t>
            </w:r>
            <w:r w:rsidRPr="00EA1DDF">
              <w:rPr>
                <w:rFonts w:ascii="Arial" w:eastAsia="Times New Roman" w:hAnsi="Arial" w:cs="Arial"/>
                <w:b/>
                <w:bCs/>
                <w:color w:val="000000"/>
                <w:sz w:val="18"/>
                <w:szCs w:val="18"/>
                <w:lang w:eastAsia="vi-VN"/>
              </w:rPr>
              <w:br/>
              <w:t>PHÓ THỦ TƯỚNG</w:t>
            </w:r>
            <w:r w:rsidRPr="00EA1DDF">
              <w:rPr>
                <w:rFonts w:ascii="Arial" w:eastAsia="Times New Roman" w:hAnsi="Arial" w:cs="Arial"/>
                <w:b/>
                <w:bCs/>
                <w:color w:val="000000"/>
                <w:sz w:val="18"/>
                <w:szCs w:val="18"/>
                <w:lang w:eastAsia="vi-VN"/>
              </w:rPr>
              <w:br/>
            </w:r>
            <w:r w:rsidRPr="00EA1DDF">
              <w:rPr>
                <w:rFonts w:ascii="Arial" w:eastAsia="Times New Roman" w:hAnsi="Arial" w:cs="Arial"/>
                <w:b/>
                <w:bCs/>
                <w:color w:val="000000"/>
                <w:sz w:val="18"/>
                <w:szCs w:val="18"/>
                <w:lang w:eastAsia="vi-VN"/>
              </w:rPr>
              <w:br/>
            </w:r>
            <w:r w:rsidRPr="00EA1DDF">
              <w:rPr>
                <w:rFonts w:ascii="Arial" w:eastAsia="Times New Roman" w:hAnsi="Arial" w:cs="Arial"/>
                <w:b/>
                <w:bCs/>
                <w:color w:val="000000"/>
                <w:sz w:val="18"/>
                <w:szCs w:val="18"/>
                <w:lang w:eastAsia="vi-VN"/>
              </w:rPr>
              <w:br/>
            </w:r>
            <w:r w:rsidRPr="00EA1DDF">
              <w:rPr>
                <w:rFonts w:ascii="Arial" w:eastAsia="Times New Roman" w:hAnsi="Arial" w:cs="Arial"/>
                <w:b/>
                <w:bCs/>
                <w:color w:val="000000"/>
                <w:sz w:val="18"/>
                <w:szCs w:val="18"/>
                <w:lang w:eastAsia="vi-VN"/>
              </w:rPr>
              <w:br/>
            </w:r>
            <w:r w:rsidRPr="00EA1DDF">
              <w:rPr>
                <w:rFonts w:ascii="Arial" w:eastAsia="Times New Roman" w:hAnsi="Arial" w:cs="Arial"/>
                <w:b/>
                <w:bCs/>
                <w:color w:val="000000"/>
                <w:sz w:val="18"/>
                <w:szCs w:val="18"/>
                <w:lang w:eastAsia="vi-VN"/>
              </w:rPr>
              <w:br/>
              <w:t>Lê Minh Khái</w:t>
            </w:r>
          </w:p>
        </w:tc>
      </w:tr>
    </w:tbl>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13" w:name="chuong_pl"/>
      <w:r w:rsidRPr="00EA1DDF">
        <w:rPr>
          <w:rFonts w:ascii="Arial" w:eastAsia="Times New Roman" w:hAnsi="Arial" w:cs="Arial"/>
          <w:b/>
          <w:bCs/>
          <w:color w:val="000000"/>
          <w:sz w:val="24"/>
          <w:szCs w:val="24"/>
          <w:lang w:eastAsia="vi-VN"/>
        </w:rPr>
        <w:t>PHỤ LỤC I</w:t>
      </w:r>
      <w:bookmarkEnd w:id="13"/>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14" w:name="chuong_pl_name"/>
      <w:r w:rsidRPr="00EA1DDF">
        <w:rPr>
          <w:rFonts w:ascii="Arial" w:eastAsia="Times New Roman" w:hAnsi="Arial" w:cs="Arial"/>
          <w:color w:val="000000"/>
          <w:sz w:val="18"/>
          <w:szCs w:val="18"/>
          <w:lang w:eastAsia="vi-VN"/>
        </w:rPr>
        <w:t>DANH MỤC HÀNG HÓA, DỊCH VỤ KHÔNG ĐƯỢC GIẢM THUẾ SUẤT THUẾ GIÁ TRỊ GIA TĂNG</w:t>
      </w:r>
      <w:bookmarkEnd w:id="14"/>
      <w:r w:rsidRPr="00EA1DDF">
        <w:rPr>
          <w:rFonts w:ascii="Arial" w:eastAsia="Times New Roman" w:hAnsi="Arial" w:cs="Arial"/>
          <w:color w:val="000000"/>
          <w:sz w:val="18"/>
          <w:szCs w:val="18"/>
          <w:lang w:eastAsia="vi-VN"/>
        </w:rPr>
        <w:br/>
      </w:r>
      <w:r w:rsidRPr="00EA1DDF">
        <w:rPr>
          <w:rFonts w:ascii="Arial" w:eastAsia="Times New Roman" w:hAnsi="Arial" w:cs="Arial"/>
          <w:i/>
          <w:iCs/>
          <w:color w:val="000000"/>
          <w:sz w:val="18"/>
          <w:szCs w:val="18"/>
          <w:lang w:eastAsia="vi-VN"/>
        </w:rPr>
        <w:t>(Kèm theo Nghị định số 44/2023/NĐ-CP ngày 30 tháng 6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8"/>
        <w:gridCol w:w="488"/>
        <w:gridCol w:w="489"/>
        <w:gridCol w:w="586"/>
        <w:gridCol w:w="685"/>
        <w:gridCol w:w="880"/>
        <w:gridCol w:w="880"/>
        <w:gridCol w:w="1955"/>
        <w:gridCol w:w="1857"/>
        <w:gridCol w:w="1174"/>
      </w:tblGrid>
      <w:tr w:rsidR="00EA1DDF" w:rsidRPr="00EA1DDF" w:rsidTr="00EA1DD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1</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2</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3</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5</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7</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Tên sản phẩm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Nội dung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Mã số HS (áp dụng đối với hàng hóa tại khâu nhập khẩu)</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B</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SẢN PHẨM KHAI KHOÁNG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cứng và than non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051000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cứng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than cục và than cám, đã hoặc chưa nghiền thành bột, nhưng chưa đóng bánh. Than cứng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0510001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antraxit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đá không thành khối. Than có giới hạn chất dễ bay hơi (trong điều kiện khô, không có khoáng chất) không vượt quá 14%</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2701.11.00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0510002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bi tum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mỡ, than có giới hạn chất dễ bay hơi (trong điều kiện khô, không có khoáng chất) trên 14% và giới hạn nhiệt lượng từ 5833 kcal/kg trở lên (trong điều kiện ẩm, không có khoáng chất)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2701.12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0510003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đá (than cứng) loại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2701.19.00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052000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0520000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non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non còn gọi là than nâu, chỉ tính than non đã hoặc chưa nghiền thành bột và chưa đóng bánh. Than non đóng bánh thuộc ngành 19200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Dầu thô và khí đốt tự nhiên khai thác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Dầu thô khai thác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061001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0610010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Dầu mỏ và dầu thu được từ khoáng bitum, ở dạng thô</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dầu mỏ thô; Condensate và dầu thô loại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061002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0610020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phiến sét dầu hoặc đá phiến sét bitum, cát hắc ín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2714.10.00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062000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Khí tự nhiên dạng khí hoặc hóa lỏng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0620001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Khí tự nhiên dạng hóa lỏng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2711.11.00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0620002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Khí tự nhiên dạng khí</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2711.21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kim loại và tinh quặng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071000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0710000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sắt và tinh quặng sắt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Quặng sắt và tinh quặng sắt chưa nung kết và đã nung kết</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Trừ pirit sắt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2601.11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2601.12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2601.20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kim loại khác không chứa sắt (trừ 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0721000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uranium, quặng thorium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Chỉ tính phần khai thác các loại quặng uranium và quặng thorium, không tính phần làm giàu các loại quặng đó</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kim loại khác không chứa sắt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Tính cả sản phẩm trong quá trình khai thác và làm giàu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0722100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bôxít và tinh quặng bôxit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bôxit còn gọi là quặng nhôm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2606.00.00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kim loại khác không chứa sắt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mangan, đồng, niken, coban, crôm, vonfram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2602.00.00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2603.00.00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2604.00.00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2605.00.00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2610.00.00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2611.00.00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mangan và tinh quặng mangan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Kể cả quặng mangan chứa sắt và tinh quặng mangan chứa sắt với hàm lượng magan từ 20% trở lên, tính theo trọng lượng khô</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2602.00.00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đồng và tinh quặng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niken và tinh quặng niken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2604.00.00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coban và tinh quặng coban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2605.00.00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0722915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crôm và tinh quặng crôm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2610.00.00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0722916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vonfram và tinh quặng vonfram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2611.00.00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chì, kẽm, thiếc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2607.00.00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2608.00.00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2609.00.00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chì và tinh quặng chì</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kẽm và tinh quặng kẽm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2608.00.00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thiếc và tinh quặng thiếc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2609.00.00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molipden và tinh quặng molipden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Quặng molipden và tinh quặng molipden đã nung; Quặng molipden và tinh quặng molipden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titan và tinh quặng titan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ilmenite và tinh quặng ilmenite</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2614.00.10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rutil và tinh quặng rutil</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2614.00.90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0722943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monazite và tinh quặng monaztie</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2612.20.00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0722949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titan khác và tinh quặng titan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2614.00.90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0722950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antimon và tinh quặng antimon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2617.10.00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niobi, tantali, vanadi, zircon và tinh các loại quặng đó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0722961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zircon và tinh quặng zircon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2615.10.00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0722962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niobi tantali, vanadi và tinh quặng niobi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2615.90.00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0722990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Quặng và tinh quặng kim loại khác không </w:t>
            </w:r>
            <w:r w:rsidRPr="00EA1DDF">
              <w:rPr>
                <w:rFonts w:ascii="Arial" w:eastAsia="Times New Roman" w:hAnsi="Arial" w:cs="Arial"/>
                <w:color w:val="000000"/>
                <w:sz w:val="18"/>
                <w:szCs w:val="18"/>
                <w:lang w:eastAsia="vi-VN"/>
              </w:rPr>
              <w:lastRenderedPageBreak/>
              <w:t>chứa sắt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2617.90.00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kim loại quý hiếm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0730001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bạc và tinh quặng bạc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2616.10.00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0730002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vàng và tinh quặng vàng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2616.90.00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0730003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bạch kim và tinh quặng bạch kim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2616.90.00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0730009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kim loại quý và tinh quặng kim loại quý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2616.90.00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khai khoáng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cát, sỏi, đất sét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khai thác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Đẽo thô hay cắt bằng cưa hoặc bằng cách khác. Loại trừ: Các sản phẩm được cắt tạo dáng, hoàn thiện được phân vào nhóm 23960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cẩm thạch (đá hoa), đá hoa trắng, travertine, ecausine và đá vôi khác, thạch cao tuyết hoa,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dùng để làm tượng đài hoặc đá xây dựng có trọng lượng riêng từ 2,5 trở lên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granit, đá pocfia, bazan, đá cát kết (sa thạch), đá quartzite và đá khác đã hoặc chưa đẽo thô hoặc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dùng để làm tượng đài hoặc đá xây dựng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vôi và các loại đá có chứa canxi khác, dùng để sản xuất vôi hoặc xi măng; thạch cao và thạch cao khan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2521.00.00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vôi và các loại đá có chứa canxi khác dùng để sản xuất vôi hoặc xi măng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2521.00.00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Thạch cao, thạch cao khan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phấn và 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2509.00.00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phấn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phấn làm vật liệu chịu lửa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2509.00.00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Đolomit chưa nung hoặc thiêu kết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Đolomit không chứa canxi Đolomit đã nung hoặc thiêu kết thuộc ngành 2394</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0810140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phiến, đã hoặc chưa đẽo thô hay mới chỉ cắt thành khối hoặc tấm hình chữ nhật, hình vuông.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2514.00.00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Cát, sỏi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Cát tự nhiên, đã hoặc chưa nhuộm màu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cát ôxit silic, cát thạch anh và cát tự nhiên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Sỏi, đá cuội; đá dạng viên, mảnh vụn và bột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Sỏi, đá cuội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Chủ yếu để làm cốt bê tổng, để rải đường bộ hay đường sắt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2517.10.00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dạng viên, dạng mảnh vụn và dạng bột làm từ các loại đá thuộc nhóm đá xây dựng và trang trí</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2517.41.00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2517.49.00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0810230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Hỗn hợp cát, đá, sỏi và chất thải công nghiệp tận thu trong quá trình khai thác dùng cho xây dựng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2517.20.00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2517.30.00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Đất sét và cao lanh các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081031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0810310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Cao lanh và đất sét cao lanh khác đã hoặc chưa nung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081032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0810320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Đất sét khác, andalusite, kyanite và silimanite, mullite; đất chịu lửa hay đất dinas</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Bao gồm các loại đất sét như: đất sét chịu lửa; Bentonit; Andalusite, kyanite và silimanite; Mullite và đất chịu lửa hay đất dinas...</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Không gom đất sét trương nở</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khai khoáng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Khoáng hóa chất và khoáng phân bón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Canxi phosphat tự nhiên, canxi phosphal nhôm tự nhiên và đá phấn có chứa phosphat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Bao gồm cả quặng apatit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Pirit sắt chưa nung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Pirit chứa 33% lưu huỳnh;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Pirit sắt đã nung thuộc ngành 2011</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2502.00.00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Khoáng hóa chất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Bari sulfat tự nhiên, bari carbonat tự nhiên đã hoặc chưa nung, trừ bari oxit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borat tự nhiên, tinh quặng borat tự nhiên, nhưng không kể borat tách từ nước biển tự nhiên. Axit boric tự nhiên chứa không quá 85% H</w:t>
            </w:r>
            <w:r w:rsidRPr="00EA1DDF">
              <w:rPr>
                <w:rFonts w:ascii="Arial" w:eastAsia="Times New Roman" w:hAnsi="Arial" w:cs="Arial"/>
                <w:color w:val="000000"/>
                <w:sz w:val="18"/>
                <w:szCs w:val="18"/>
                <w:vertAlign w:val="subscript"/>
                <w:lang w:eastAsia="vi-VN"/>
              </w:rPr>
              <w:t>3</w:t>
            </w:r>
            <w:r w:rsidRPr="00EA1DDF">
              <w:rPr>
                <w:rFonts w:ascii="Arial" w:eastAsia="Times New Roman" w:hAnsi="Arial" w:cs="Arial"/>
                <w:color w:val="000000"/>
                <w:sz w:val="18"/>
                <w:szCs w:val="18"/>
                <w:lang w:eastAsia="vi-VN"/>
              </w:rPr>
              <w:t>BO</w:t>
            </w:r>
            <w:r w:rsidRPr="00EA1DDF">
              <w:rPr>
                <w:rFonts w:ascii="Arial" w:eastAsia="Times New Roman" w:hAnsi="Arial" w:cs="Arial"/>
                <w:color w:val="000000"/>
                <w:sz w:val="18"/>
                <w:szCs w:val="18"/>
                <w:vertAlign w:val="subscript"/>
                <w:lang w:eastAsia="vi-VN"/>
              </w:rPr>
              <w:t>4</w:t>
            </w:r>
            <w:r w:rsidRPr="00EA1DDF">
              <w:rPr>
                <w:rFonts w:ascii="Arial" w:eastAsia="Times New Roman" w:hAnsi="Arial" w:cs="Arial"/>
                <w:color w:val="000000"/>
                <w:sz w:val="18"/>
                <w:szCs w:val="18"/>
                <w:lang w:eastAsia="vi-VN"/>
              </w:rPr>
              <w:t> tính theo trọng lượng khô</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borat, tinh quặng borat đã hoặc chưa nung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2528.00.00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Khoáng flourit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2529.21.00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2529.22.00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Kiezerit, epsomit (magie sulphat tự nhiên)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2530.20.10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2530.20.20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Khoáng có chứa kali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Khoáng Carnallite; Khoáng Sylvite</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2530.90.90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Khoáng từ phân động vật dùng để làm phân bón hoặc nhiên liệu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0891099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Khoáng hóa chất và khoáng phân bón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0892000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bùn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Chỉ tính than bùn khai thác và thu gom. Than bùn đóng bánh thuộc ngành 192001</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0893</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08930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089300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0893000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Muối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muối biển và muối mỏ khai thác, chưa qua chế biến.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khai khoáng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quí và đá bán quí, kim cương, và các loại đá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quí, đá bán quí chưa được gia công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các loại đá quí như: đá rubi, ngọc bích... Sản phẩm này cũng bao gồm cả các loại mới chỉ cắt đơn giản hoặc tạo hình thô</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7103.10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cương (trừ kim cương công nghiệp)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kim cương chưa được phân loại hoặc mới chỉ được cắt, tách một cách đơn giản hay mới chỉ được chuốt hoặc mài sơ qua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7102.10.00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7102.31.00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7102.39.00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cương chất lượng công nghiệp, chưa gia công hoặc mới chỉ được cắt, tách một cách đơn giản hay mới chỉ được chuốt hoặc mài sơ qua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7102.21.00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7102.29.00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Đá bọt, đá nhám, corundum tự nhiên, granet (dạ minh châu) tự nhiên và đá mài tự nhiên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0899015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Bitum và asphalt ở dạng tự nhiên; Asphantite và đá chứa asphalt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2714.90.00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graphit tự nhiên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thạch anh, trừ cát tự nhiên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2506.10.00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Bột hóa thạch silic và đất silic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cả đất tảo cát tripolite và diatomite</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Magiê carbonat tự nhiên (magiezit), magiê ôxit nấu chảy, Magiê ôxit nung trơ (thiêu kết), magiê ôxit khác tinh khiết hoặc không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amiang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mica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Mica thô và mica đã tách thành tấm hay lớp; Bột mica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Quặng steatit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quặng steatit tự nhiên thô hoặc cắt thành khối hoặc tấm và quặng steatit đã nghiền thành bột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0899098</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Tràng thạch (đá bồ tát)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Còn gọi là Felspar</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2529.10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0899099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khai khoáng khác chưa được phân vào đâu còn lại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các loại như: Leucite, nepheline và nepheline syenite; Vermiculite, đá trân châu và clorit, chưa giãn nở;...</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2529.30.00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SẢN PHẨM CÔNG NGHIỆP CHẾ BIẾN, CHẾ TẠO</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cốc, sản phẩm dầu mỏ tinh chế</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cốc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191001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1910010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cốc và bán cốc luyện từ than đá, than bùn hoặc than non; muội bình chưng than đá</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Than cốc và bán cốc luyện từ than đá; Than cốc và bán cốc luyện từ than non hay than bùn; Gas cốc và Muội bình chưng than đá</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191002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1910020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Hắc ín chưng cất từ than đá, than non hoặc than bùn, và các loại </w:t>
            </w:r>
            <w:r w:rsidRPr="00EA1DDF">
              <w:rPr>
                <w:rFonts w:ascii="Arial" w:eastAsia="Times New Roman" w:hAnsi="Arial" w:cs="Arial"/>
                <w:color w:val="000000"/>
                <w:sz w:val="18"/>
                <w:szCs w:val="18"/>
                <w:lang w:eastAsia="vi-VN"/>
              </w:rPr>
              <w:lastRenderedPageBreak/>
              <w:t>hắc ín khoáng chất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2706.00.00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từ chế biến dầu mỏ</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bánh và các nhiên liệu rắn tương tự sản xuất từ than đá</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Than bánh và nhiên liệu rắn tương tự được sản xuất từ than đá, than non và than bùn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2701.20.00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2702.20.00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2703.00.20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Nhiên liệu dầu và xăng; dầu mỡ bôi trơn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Dầu nhẹ và các chế phẩm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Xăng động cơ; Xăng máy bay; Dầu nhẹ và các chế phẩm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Nhiên liệu dầu và xăng; dầu mỡ bôi trơn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Dầu trung (có khoảng sôi trung bình) và các chế phẩm; Dầu và mỡ bôi trơn; Dầu dùng trong bộ hãm thủy lực (dầu phanh); Dầu biến thể và dầu dùng cho bộ phận ngắt mạch; Dầu nhiên liệu và Dầu có nguồn gốc từ dầu mỏ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2710.20.00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Dầu thải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Chứa biphenyl đã polyclo hóa terphenyl đã polyclo hóa hoặc biphenyl đã polyclo hóa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2710.91.00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2710.99.00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Khí dầu mỏ và các loại khí Hydro cacbon khác (trừ khí thiên nhiên)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2711.13.00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2711.29.00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Propan và bu tan đã được hóa lỏng (LPG)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Propan đã được hóa lỏng; Bu tan đã được hóa lỏng (LPG); Khí khô thương phẩm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2711.13.00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Etylen, propylen, butylen, butadien và các loại khí dầu khác hoặc khí hidro cacbon trừ khí ga tự nhiên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2711.29.00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sản phẩm từ dầu mỏ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Vazơlin, sáp parafin, sáp dầu mỏ và sáp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2712.10.00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2712.20.00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2712.90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1920042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Cốc dầu mỏ, bi tum dầu mỏ và các cặn khác từ dầu mỏ</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2713.11.00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2713.12.00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2713.20.00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2713.90.00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hóa chất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bón và hợp chất ni tơ; 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201142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hóa chất hữu cơ cơ bản hỗn hợp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2011421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Dẫn xuất của các sản phẩm thực vật hoặc nhựa thông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Sản phẩm khoáng chất tự nhiên hoạt tính; muội động vật; Dầu nhựa thông (dầu tall), đã hoặc chưa tinh chế; Dầu turpentin và các loại dầu tecpen khác; chất dipenten thô; dầu sulfit nhựa thông và các </w:t>
            </w:r>
            <w:r w:rsidRPr="00EA1DDF">
              <w:rPr>
                <w:rFonts w:ascii="Arial" w:eastAsia="Times New Roman" w:hAnsi="Arial" w:cs="Arial"/>
                <w:color w:val="000000"/>
                <w:sz w:val="18"/>
                <w:szCs w:val="18"/>
                <w:lang w:eastAsia="vi-VN"/>
              </w:rPr>
              <w:lastRenderedPageBreak/>
              <w:t>chất para-xymen thô khác; dầu thông có chứa chất alpha- tecpineol như thành phần chủ yếu; Colophan và axit nhựa cây và các dẫn xuất của chúng; gôm nấu chảy lại; Hắc ín gỗ; dầu hắc ín gỗ; chất creosote gỗ, chất naphtha gỗ, hắc ín thực vật; hắc ín từ quá trình ủ rượu bia và các chế phẩm tương tự làm từ colophan, axit nhựa cây hay hắc ín thực vật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3802.90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3803.00.00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2011422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 củi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cả than đốt từ vỏ quả hoặc hạt, đã hoặc chưa đóng thành khối, trừ than đốt tại rừng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44.02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2011423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Dầu và các sản phẩm khác từ chưng cất hắc ín than đá ở nhiệt độ cao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2706.00.00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27.08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2011424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Cồn etilic chưa biến tính có nồng độ cồn tính theo thể tích từ 80% trở lên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2207.10.00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2011425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Cồn etilic và rượu mạnh khác đã biến tính ở mọi nồng độ</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2207.20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2011426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Dung dịch kiềm thải ra từ sản xuất bột giấy từ gỗ; kể cả lignin, sunfonat, trừ dầu nhựa thông (dầu tall)</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bón và hợp chất ni tơ</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Amoniac dạng khan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2814.10.00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amoni có xử lý nước: phân amoni clorua, nitrit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amoni có xử lý nước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3102.21.00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3102.29.00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3102.30.00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3102.40.00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amoni clorua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3102.90.00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Nitrit; nitrat của kali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Trừ nitrat của bismut và loại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2834.10.00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2834.21.00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khoáng hoặc phân hóa học, có chứa ni tơ</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Ure; Sunphat Amoni; Nitorat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2012040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khoáng hoặc phân hóa học chứa photphat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Supe Photphat (P</w:t>
            </w:r>
            <w:r w:rsidRPr="00EA1DDF">
              <w:rPr>
                <w:rFonts w:ascii="Arial" w:eastAsia="Times New Roman" w:hAnsi="Arial" w:cs="Arial"/>
                <w:color w:val="000000"/>
                <w:sz w:val="18"/>
                <w:szCs w:val="18"/>
                <w:vertAlign w:val="subscript"/>
                <w:lang w:eastAsia="vi-VN"/>
              </w:rPr>
              <w:t>2</w:t>
            </w:r>
            <w:r w:rsidRPr="00EA1DDF">
              <w:rPr>
                <w:rFonts w:ascii="Arial" w:eastAsia="Times New Roman" w:hAnsi="Arial" w:cs="Arial"/>
                <w:color w:val="000000"/>
                <w:sz w:val="18"/>
                <w:szCs w:val="18"/>
                <w:lang w:eastAsia="vi-VN"/>
              </w:rPr>
              <w:t>O</w:t>
            </w:r>
            <w:r w:rsidRPr="00EA1DDF">
              <w:rPr>
                <w:rFonts w:ascii="Arial" w:eastAsia="Times New Roman" w:hAnsi="Arial" w:cs="Arial"/>
                <w:color w:val="000000"/>
                <w:sz w:val="18"/>
                <w:szCs w:val="18"/>
                <w:vertAlign w:val="subscript"/>
                <w:lang w:eastAsia="vi-VN"/>
              </w:rPr>
              <w:t>5</w:t>
            </w:r>
            <w:r w:rsidRPr="00EA1DDF">
              <w:rPr>
                <w:rFonts w:ascii="Arial" w:eastAsia="Times New Roman" w:hAnsi="Arial" w:cs="Arial"/>
                <w:color w:val="000000"/>
                <w:sz w:val="18"/>
                <w:szCs w:val="18"/>
                <w:lang w:eastAsia="vi-VN"/>
              </w:rPr>
              <w:t>) (Gồm: loại dùng làm thức ăn chăn nuôi và loại khác); Phân lân nung chảy; Phân bón photphat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2012050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khoáng hoặc phân hóa học có chứa kali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Kali Clorua; Kali Sunphat; Phân hóa học cacnalit xinvinit và phân kali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2012060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Phân khoáng hoặc phân hóa học khác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Phân khoáng hoặc phân hóa học chứa 3 nguyên tố: ni 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31.05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Plastic và 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Plastic nguyên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2013101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Polyme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2013102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Plastic khác dạng nguyên sinh, chất trao đổi ion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Polyaxetal, polyete khác và nhựa epoxy, dạng nguyên sinh; polycarbonat, nhựa ankyt, polyalyl este và polyeste khác, dạng nguyên sinh: Nhựa amino, nhựa phenolic và polyuretan dạng nguyên sinh; Silicon dạng nguyên sinh; Plastic khác dạng nguyên sinh chưa được phân vào đâu; chất trao đổi ion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3914.00.00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Cao su tổng hợp dạng nguyên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40.02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201321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2013210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Cao su tổng hợp và các chất thay thế cao su dẫn xuất từ dầu và các hợp chất từ cao su tổng hợp và cao su tự nhiên và các loại nhựa tự nhiên tương tự, ở dạng </w:t>
            </w:r>
            <w:r w:rsidRPr="00EA1DDF">
              <w:rPr>
                <w:rFonts w:ascii="Arial" w:eastAsia="Times New Roman" w:hAnsi="Arial" w:cs="Arial"/>
                <w:color w:val="000000"/>
                <w:sz w:val="18"/>
                <w:szCs w:val="18"/>
                <w:lang w:eastAsia="vi-VN"/>
              </w:rPr>
              <w:lastRenderedPageBreak/>
              <w:t>nguyên sinh hoặc tấm lá hoặc dải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xml:space="preserve">Gồm: Cao su tổng hợp và các chất thay thế cao su dẫn xuất từ dầu, ở dạng nguyên sinh hoặc tấm lá hoặc dải (Gồm: cả dạng mủ cao su); Các hợp chất từ cao su tổng hợp và cao su tự nhiên và các </w:t>
            </w:r>
            <w:r w:rsidRPr="00EA1DDF">
              <w:rPr>
                <w:rFonts w:ascii="Arial" w:eastAsia="Times New Roman" w:hAnsi="Arial" w:cs="Arial"/>
                <w:color w:val="000000"/>
                <w:sz w:val="18"/>
                <w:szCs w:val="18"/>
                <w:lang w:eastAsia="vi-VN"/>
              </w:rPr>
              <w:lastRenderedPageBreak/>
              <w:t>loại nhựa tự nhiên tương tự, ở dạng nguyên sinh hoặc tấm lá hoặc dải (Gồm: cả hỗn hợp mủ cao su tự nhiên với mủ cao su tổng hợp)</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40.01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40.02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hóa chất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trừ sâu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trừ côn trùng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3808.61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3808.69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diệt nấm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3808.59.21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3808.59.29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diệt cỏ, Thuốc chống nảy mầm và thuốc điều hòa sinh trưởng cây trồng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3808.59.31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3808.59.39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3808.59.40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3808.59.50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2021014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khử trùng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Dùng cho nông nghiệp và cho các mục đích sử dụng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3808.59.60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3808.94.10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3808.94.20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3808.94.90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2021019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trừ sâu khác và sản phẩm hóa chất khác dùng trong nông nghiệp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3808.52.10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3808.52.20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3808.52.90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3808.59.91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3808.59.99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3808.99.10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3808.99.90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Sơn, véc ni và các chất sơn, quét tương tự; mực in và ma tít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Sơn, véc ni và các chất sơn, quét tương tự, ma tít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2022101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Sơn và véc ni từ polyme</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32.08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2022102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Sơn, véc ni khác và các sản phẩm có liên quan; màu dùng trong nghệ thuật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w:t>
            </w:r>
            <w:r w:rsidRPr="00EA1DDF">
              <w:rPr>
                <w:rFonts w:ascii="Arial" w:eastAsia="Times New Roman" w:hAnsi="Arial" w:cs="Arial"/>
                <w:color w:val="000000"/>
                <w:sz w:val="18"/>
                <w:szCs w:val="18"/>
                <w:lang w:eastAsia="vi-VN"/>
              </w:rPr>
              <w:lastRenderedPageBreak/>
              <w:t>men tráng); lá phôi dập; thuốc nhuộm và các chất màu khác đã làm thành dạng nhất định</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32.07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2022103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Ma tít và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Mực in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2022201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Mực in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Mực in màu đen và mực in khác (trừ màu đen)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Mỹ phẩm, 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Mỹ phẩm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Mỹ phẩm hoặc các chế phẩm để trang điểm và các chế phẩm dưỡng da, trang điểm móng tay hoặc móng chân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trang điểm môi, mắt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3304.10.00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3304.20.00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chăm sóc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3304.30.00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Mỹ phẩm hoặc chế phẩm trang điểm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Phấn, đã hoặc chưa nén: Kem và nước thơm dùng cho mặt và da; Kem trị mụn trứng cá; Mỹ phẩm hoặc chế phẩm trang điểm khác chưa phân vào đâu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3304.91.00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3304.99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dùng cho tóc, lông, vệ sinh răng hoặc miệng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Dầu gội đầu, keo xịt tóc, thuốc làm sóng tóc và ép tóc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Dầu gội đầu, dầu xả kể cả loại trị nấm có chứa thành phần hóa dược; Các sản phẩm chăm sóc tóc như: Keo xịt tóc, thuốc làm sóng tóc và </w:t>
            </w:r>
            <w:r w:rsidRPr="00EA1DDF">
              <w:rPr>
                <w:rFonts w:ascii="Arial" w:eastAsia="Times New Roman" w:hAnsi="Arial" w:cs="Arial"/>
                <w:color w:val="000000"/>
                <w:sz w:val="18"/>
                <w:szCs w:val="18"/>
                <w:lang w:eastAsia="vi-VN"/>
              </w:rPr>
              <w:lastRenderedPageBreak/>
              <w:t>ép tóc, chế phẩm uốn tóc hoặc làm duỗi tóc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33.05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dùng cho vệ sinh răng miệng (kể cả kem và bột làm chặt chân răng)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Thuốc đánh răng (cả dạng kem và dạng bột để ngăn ngừa các bệnh về răng); Chế phẩm dùng cho vệ sinh răng miệng khác trừ chỉ tơ nha khoa như: nước súc miệng, nước thơm,...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Chỉ tơ nha khoa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3306.20.00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2023124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dùng trước, trong hoặc sau khi cạo mặt, chất khử mùi cơ thể; chế phẩm dùng để tắm rửa, thuốc làm rụng lông và chế phẩm vệ sinh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Các chế phẩm dùng trước, trong hoặc sau khi cạo mặt; Chất khử mùi cá nhân và chất chống ra mồ hôi; Sữa tắm, sửa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3401.30.00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2023125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Nước hoa và nước thơm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Xà phòng, chất tẩy rửa, làm bóng và chế phẩm vệ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Glycerin thô; nước glycerin và dung dịch kiềm glycerin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2905.45.00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chất hữu cơ hoạt động bề mặt, ngoại trừ xà phòng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3402.31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3402.39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3402.41.00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3402.42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3402.49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Xà phòng, chất pha chế dùng để giặt giũ và làm sạch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Xà phòng; sản phẩm và chế phẩm hữu cơ hoạt động bề mặt dùng như xà phòng; giấy, đồ chèn </w:t>
            </w:r>
            <w:r w:rsidRPr="00EA1DDF">
              <w:rPr>
                <w:rFonts w:ascii="Arial" w:eastAsia="Times New Roman" w:hAnsi="Arial" w:cs="Arial"/>
                <w:color w:val="000000"/>
                <w:sz w:val="18"/>
                <w:szCs w:val="18"/>
                <w:lang w:eastAsia="vi-VN"/>
              </w:rPr>
              <w:lastRenderedPageBreak/>
              <w:t>lót, nỉ, vải không dệt, không thấm, phủ hoặc tráng xà phòng hoặc bột giặt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xml:space="preserve">Gồm: Xà phòng; sản phẩm và chế phẩm hữu cơ hoạt động bề mặt; giấy, mền xơ, nỉ </w:t>
            </w:r>
            <w:r w:rsidRPr="00EA1DDF">
              <w:rPr>
                <w:rFonts w:ascii="Arial" w:eastAsia="Times New Roman" w:hAnsi="Arial" w:cs="Arial"/>
                <w:color w:val="000000"/>
                <w:sz w:val="18"/>
                <w:szCs w:val="18"/>
                <w:lang w:eastAsia="vi-VN"/>
              </w:rPr>
              <w:lastRenderedPageBreak/>
              <w:t>và sản phẩm không dệt, đã tẩm, tráng hoặc phủ xà phòng hoặc chất tẩy; Các sản phẩm và chế phẩm hữu cơ hoạt động bề mặt dùng để làm sạch da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34.01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Bột giặt và các chế phẩm dùng để tẩy, rửa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Dạng lỏng, bột hoặc kem. Sản phẩm này cung gồm: cả chất xả vải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3809.91.10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Chất có mùi thơm và chất sáp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dùng để làm thơm hoặc khử mùi trong phòng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Kể cả các chế phẩm có mùi dùng trong nghi lễ tôn giáo (Hương/nhang cây; Hương/nhang vòng); Các chế phẩm có mùi thơm khi đốt cháy</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3307.41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3307.49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Sáp nhân tạo và sáp chế biến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2023243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Chất đánh bóng và kem dùng cho giày dép, đồ nội thất, sàn, kính, kim loại và thùng xe</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2023244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Bột nhão và bột khô để cọ rửa và các chế phẩm cọ rửa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3405.40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hóa chất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Chất nổ</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Thuốc nổ đã điều chế</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Gốm: Bột nổ đầy; Thuốc nổ đã điều chế, trừ bột nổ đầy</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3601.00 00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3602.00.00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Ngòi an toàn, ngòi nổ, nụ xòe hoặc kíp nổ, bộ phận đánh lửa, kíp nổ điện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cả ngòi bán thành phẩm, đầu đạn cơ bản, tuýp tín hiệu,...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Pháo hoa, pháo hiệu, pháo mưa, pháo hiệu sương mù và các sản phẩm pháo hoa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Diêm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3605.00.00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Keo đã điều chế và các chất dính đã được điều chế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chất kết dính làm từ polyme và chất kết dính Ca2Ls dùng trong sản xuất gạch chịu lửa...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Tinh dầu và 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tinh dầu của các loại chi cam quýt, cây bạc hà, húng chanh, sả, quế, gừng...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Hỗn hợp các chất thơm từ tinh dầu thực vật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Dùng làm nguyên liệu thô trong công nghiệp, sản xuất đồ uống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33.02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Phim và tấm dùng để chụp ảnh, phim in ngay; chế phẩm hóa chất và các sản phẩm chưa pha trộn dùng trong nhiếp ảnh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Phim và tấm dùng để chụp ảnh, phim in ngay, chưa phơi sáng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Các tấm dùng chụp ảnh và phim chụp ảnh dạng phẳng bằng vật liệu bất kỳ trừ giấy, bia hoặc vật liệu dệt (Có thể dùng cho chụp X quang, phim in ngay hoặc loại chế tạo đặc biệt dùng cho công nghiệp in, Phim chụp ảnh, ở dạng cuộn bằng vật liệu bất kỳ trữ giấy, bìa hoặc vật liệu dệt (Dùng cho chụp X quang, chụp ảnh đa màu, hoặc loại </w:t>
            </w:r>
            <w:r w:rsidRPr="00EA1DDF">
              <w:rPr>
                <w:rFonts w:ascii="Arial" w:eastAsia="Times New Roman" w:hAnsi="Arial" w:cs="Arial"/>
                <w:color w:val="000000"/>
                <w:sz w:val="18"/>
                <w:szCs w:val="18"/>
                <w:lang w:eastAsia="vi-VN"/>
              </w:rPr>
              <w:lastRenderedPageBreak/>
              <w:t>chuyên dùng cho y tế, phẫu thuật, nha khoa hoặc thú y hoặc trong công nghiệp in, ...); Phim chụp ảnh bằng giấy, bìa và vật liệu dệt (Dùng cho chụp ảnh đa màu)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37.01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37.02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37.03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hóa chất dùng trong nhiếp ảnh, các sản phẩm chưa pha trộn dùng trong nhiếp ảnh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Trừ vécni, keo hồ, chất kết dính và các chế phẩm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37.07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2029050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Mỡ và dầu động thực vật được chế biến theo phương pháp hóa học; hỗn hợp hoặc các chế phẩm không ăn được từ mỡ hoặc dầu động vật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 các loại được hidro hóa, este hóa liên hợp, tái este hóa.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15.01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15.02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15.03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15.05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15.17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15.18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2029060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Mực viết, mực vẽ và mực khác (trừ mực in)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cả khối các bon loại dùng để sản xuất giấy than dùng 1 lần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3215.90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202907</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bôi trơn; chất phụ gia; chất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3820.00.00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2029071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bôi trơn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2029072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Chất chống kích nổ; chất phụ gia dùng cho dầu khoáng (kể cả xăng) và các sản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38.11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2029073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Chất lỏng dùng trong bộ hãm thủy lực; chế phẩm chống đông và chất lỏng chống đóng băng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3819.00.00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3820.00.00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sản phẩm hóa chất hỗn hợp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Peptone và các dẫn xuất của chúng, prôtêin khác và các dẫn xuất của chúng chưa được phân vào đâu; bột da sống, đã hoặc chưa crôm hóa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3504.00.00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34.07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3813.00.00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2520.20.90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Nguyên tố hóa học và các hợp chất hóa học đã được kích tạp dùng trong điện tử</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Ở dạng đĩa, tấm mỏng hoặc các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3818.00.00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bon hoạt tính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3802.10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Chất để hoàn tất, chất tải thuốc để làm tăng tốc độ nhuộm màu hoặc để hãm màu; sản phẩm, chế phẩm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chất xử lý hoàn tất vải và thuốc gắn màu; dùng trong ngành dệt, giấy, thuộc da hoặc các ngành công nghiệp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38.09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38.15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3817.00.00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Chất gắn đã điều chế dùng cho khuôn đúc, lõi đúc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3824.30.00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3824.40.00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2029089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hóa chất hỗn hợp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Gelatin và các dẫn xuất gelatin, gồm: anbumin sữa; 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2029091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Gelatin và các dẫn xuất gelatin, anbumin sữa; keo điều chế từ bong bóng cá: các loại keo khác có nguồn gốc động vật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2029092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muối của casein và các dẫn xuất casein khác: Keo casein: các loại keo dựa trên tinh bột, hoặc dextrin hoặc các dạng tinh bột biến tính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35.05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2029093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còn lại của ngành công nghiệp hóa chất hoặc các ngành công nghiệp có liên quan chưa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38.24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Sợi tổng hợp, nhân tạo</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55.11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Sợi tổng hợp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Tô (tow) filament tổng hợp; xơ staple tổng hợp,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Tô (tow) filament tổng hợp từ nylon, polyamit khác. polyeste, acrylic hoặc modacrylic, polvpropylen, ... và xơ </w:t>
            </w:r>
            <w:r w:rsidRPr="00EA1DDF">
              <w:rPr>
                <w:rFonts w:ascii="Arial" w:eastAsia="Times New Roman" w:hAnsi="Arial" w:cs="Arial"/>
                <w:color w:val="000000"/>
                <w:sz w:val="18"/>
                <w:szCs w:val="18"/>
                <w:lang w:eastAsia="vi-VN"/>
              </w:rPr>
              <w:lastRenderedPageBreak/>
              <w:t>staple tổng hợp, chưa chải thô, chưa chải kỹ hoặc chưa gia công cách khác để kéo sợi từ nylon, polyamit khác, polyeste, actylic hoặc modacrylic, polypropylen,...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55.01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Sợi filament tổng hợp (trừ chỉ khâu), sợi monofilament tổng hợp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Sợi chỉ tơ dai bằng potiamit và polyeste; Sợi chỉ tơ đơn tổng hợp khác: Sợi monofilament tổng hợp,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Sợi nhân tạo</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55.11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Tô (tow) filament nhân tạo; xơ staple nhân tạo, chưa chải thô hoặc chưa chải kỹ</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Tô (tow) filament nhân tạo; Xơ staple nhân tạo, chưa chải thô, chưa chải kỹ hoặc chưa gia công cách khác để kéo sợi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55 03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2030022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Sợi filament nhân tạo (trừ chỉ khâu), sợi monofilament nhân tạo</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Sợi có độ bền cao từ viscose rayom Sợi filament đơn nhân tạo khác; sợi monofilament nhân tạo, sợi dạng dải và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5507.00.00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gang, sắt,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gang, sắt, thép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Gang, gang thỏi không hợp kim; gang thỏi hợp kim; gang thỏi giàu mangan, hợp kim sắt-cacbon chứa trên 6% nhưng không quá 30% man gan tính theo trọng lượng dạng khối hoặc dạng cơ bản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7204.10.00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Hợp kim sắt (hợp kim Fero)</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Hợp kim sắt Man gan; Hợp kim sắt Silic; Hợp kim sắt Silic - Mangan; Hợp kim sắt Crôm; Hợp kim sắt Silic - Crôm; Hợp kim sắt Niken; Hợp kim sắt Molipden; Hợp kim sắt Vonfram và hợp kim Silic -Vonfram; Hợp kim sắt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chứa sắt được hoàn nguyên trực tiếp từ quặng sắt và các sản phẩm sắt xốp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Dạng tảng, cục hoặc dạng tương tự; sắt có độ sạch tối thiểu 99,94% dạng tảng, cục hoặc dạng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7201.50.00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thô</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gồm thép không gỉ và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7218.10.00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7224.10.00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hợp kim dạng thỏi đúc hoặc dạng thô khác; thép không hợp kim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gỉ dạng thỏi hoặc dạng cơ bản thô khác; Thép không gỉ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khác dạng thỏi đúc hoặc dạng thô khác; Thép hợp kim khác ở dạng bán thành phẩm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thép cuộn phẳng không gia công quá mức cuộn nóng,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7211.13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7219.13.00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7219.14.00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7226.91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hợp kim cuộn phẳng không gia công quá mức cuộn nóng,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gỉ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Thép không gỉ cuộn phẳng không gia công quá mức cuộn nóng, dạng cuộn, có chiều rộng ≥ 600mm; Thép không gỉ cuộn phẳng không gia công quá mức cuộn nóng, dạng 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7219.13.00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7219.14.00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7219.21.00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7219.22.00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7219.23.00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7219.24.00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2410033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khác cuộn phẳng không gia công quá mức cuộn nóng, có chiều rộng ≥ 600mm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Thép hợp kim khác cuộn phẳng không gia công quá mức cuộn nóng, dạng cuộn, có chiều rộng ≥ 600mm; Thép hợp kim khác cuộn phẳng không gia công quá mức cuộn nóng, dạng </w:t>
            </w:r>
            <w:r w:rsidRPr="00EA1DDF">
              <w:rPr>
                <w:rFonts w:ascii="Arial" w:eastAsia="Times New Roman" w:hAnsi="Arial" w:cs="Arial"/>
                <w:color w:val="000000"/>
                <w:sz w:val="18"/>
                <w:szCs w:val="18"/>
                <w:lang w:eastAsia="vi-VN"/>
              </w:rPr>
              <w:lastRenderedPageBreak/>
              <w:t>không cuộn, có chiều rộng ≥ 600mm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7225.30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7225.40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2410034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hợp kim cuộn phẳng không gia công quá mức cuộn nóng,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7211.13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7211.19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2410035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gỉ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2410036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khác cuộn phẳng không gia công quá mức cuộn nóng,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7226.91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thép cuộn phẳng không gia công quá mức cuộn nguội (ép nguội),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7211.23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7211.29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7219.33.00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7219.34.00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7219.35.00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7225.50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7226.92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hợp kim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gỉ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7219.33.00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7219.34.00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7219.35.00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2410043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khác cuộn phẳng không gia công quá mức cuộn nguội, có chiều rộng ≥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7225.50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2410044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hợp kim cuộn phẳng không gia công quá mức cuộn nguội, có chiều rộng &lt; 600mm, chưa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7211.23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7211.29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2410045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gỉ cuộn phẳng không gia 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7220.20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2410046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khác cuộn mỏng không gia công quá mức cuộn nguội,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7226.92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thép cuộn phẳng đã được dát phủ, mạ hoặc tráng; Sản phẩm thép kỹ thuật điện, thép gió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hợp kim cuộn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 Thép không hợp kim cuộn phẳng có chiều rộng ≥ </w:t>
            </w:r>
            <w:r w:rsidRPr="00EA1DDF">
              <w:rPr>
                <w:rFonts w:ascii="Arial" w:eastAsia="Times New Roman" w:hAnsi="Arial" w:cs="Arial"/>
                <w:color w:val="000000"/>
                <w:sz w:val="18"/>
                <w:szCs w:val="18"/>
                <w:lang w:eastAsia="vi-VN"/>
              </w:rPr>
              <w:lastRenderedPageBreak/>
              <w:t>600mm, được mạ hoặc tráng nhôm; Thép không hợp kim cuộn phẳng có chiều rộng ≥ 600mm, được sơn, quét vecni hoặc phủ plastic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72.10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hợp kim cán phẳng có chiều rộng &lt;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cán phẳng, có chiều rộng ≥ 600mm, đã được dát phủ, mạ hoặc tráng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cuộn phẳng, có chiều rộng &lt; 600mm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cuộn phẳng, có chiều rộng ≥ 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7225.11.00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7225.19.00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cuộn phẳng, có chiều rộng &lt; 600mm, bằng thép silic kỹ thuật điện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7226.19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2410057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cán mỏng, có chiều rộng &lt; 600mm, bằng thép gió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7226.20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Thép dạng thanh, que, dạng góc, khuôn hình cán nóng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7221.00.00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Thanh, que Thép không hợp kim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Thanh, que thép không gỉ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7221.00.00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Thanh, que thép hợp kim khác được cán nóng, dạng cuộn cuốn không đều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hợp kim ở dạng thanh và que khác, chưa được gia công quá mức rèn, cán nóng, kéo nóng hoặc ép đùn nóng, nhưng kể cả những dạng này được xoắn sau khi cán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Thanh, que thép không hợp kim mới chỉ qua rèn, cán nóng, kéo nóng hoặc ép đùn nóng, kể cả công đoạn xoắn sau khi nóng; Thanh, que thép không hợp kim, tạo hình nguội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7228.40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7228.60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7228.70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7228.80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không gỉ dạng thanh, que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7222.11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7222.19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7222.20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7222.30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dạng thanh, que khác bằng hợp kim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Thanh, que bằng thép gió; Thanh, que bằng thép silic mangan; Thanh, que bằng thép hợp kim rỗng; Thanh, que bằng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thanh, que ở dạng rỗng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7228.80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2410068</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dạng góc, khuôn, hình (trừ vật liệu xây dựng và góc, khuôn, hình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Thép không hợp kim dạng góc, khuôn, hình; Thép không gỉ dạng góc, khuôn, hình; Thép hợp kim khác dạng góc, khuôn, hình</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7222.40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7228.70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2410069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Cọc cừ, ray xe lửa và các vật liệu xây dựng ray xe lửa bằng Thép; Góc, khuôn, hình bằng Thép đã được hàn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Cọc cừ bằng Thép; Góc, khuôn, hình bằng Thép đã được hàn; Vật liệu xây dựng đường ray xe lửa hoặc tàu điện bằng Thép</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241007</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Ống và ống dẫn, ống khớp nối các loại bằng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Đối với ống và khớp mối nối được tạo bằng phương pháp đúc thì cho vào nhóm ngành 24310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2410071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Ống bằng Thép không nối ghép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2410072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Ống và ống dẫn bằng thép có nối ghép (được hàn, tán bằng đinh, ghép với nhau bằng cách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Ống dẫn bằng Thép có nối, dùng để dẫn dầu hoặc khí; Ống chống bằng Thép có nối, dùng trong khoan dầu hoặc khí; ống bằng Thép có nối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2410073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Phụ kiện ghép nối (trừ phụ kiện đúc)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7307.21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7307.22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7307.23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7307.29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7307.91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7307.92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7307.93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7307.99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241008</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sản phẩm thép cán nguội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7211.23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7211.29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7219.35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7225.50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7226.92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7228.50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2410081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Thanh, que cán nguội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7228.50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2410082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cuốn cỡ nhỏ (&lt;600 mm)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2410083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Thép hình, gấp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7222.40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7228.70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2410084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Dây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Dây thép không hợp kim (Gồm cả dây thép không hợp kim đã mạ hoặc chưa mạ); Dây thép không gỉ; Dây thép hợp kim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72.17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72.29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2410090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sản xuất gang,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kim loại màu và kim loại quý</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loại quý và 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7107.00.00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7109.00.00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71.11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2420101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loại quý</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7107.00.00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7109.00.00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71.12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2420102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sản xuất kim loại quý</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loại màu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Nhôm chưa gia công, nhôm ôxit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Nhôm chưa gia công; Oxit nhôm, trừ nhân tạo</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2818.20.00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Bán thành phẩm bằng nhôm hoặc hợp kim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Bột và mảnh vụn nhôm; Thanh nhôm, que nhôm, nhôm ở dạng hình; Dây nhôm; Lát, tấm, mảng bằng nhôm dày hơn 0.2mm; Nhôm lá mỏng có độ dày không quá 0.2mm; ống và ống dẫn bằng nhôm; </w:t>
            </w:r>
            <w:r w:rsidRPr="00EA1DDF">
              <w:rPr>
                <w:rFonts w:ascii="Arial" w:eastAsia="Times New Roman" w:hAnsi="Arial" w:cs="Arial"/>
                <w:color w:val="000000"/>
                <w:sz w:val="18"/>
                <w:szCs w:val="18"/>
                <w:lang w:eastAsia="vi-VN"/>
              </w:rPr>
              <w:lastRenderedPageBreak/>
              <w:t>ống nối, khớp nối...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Chì, kẽm, thiếc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Chì, kẽm, thiếc chưa gia công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Chì chưa gia công; Kẽm chưa gia công; Thiếc chưa gia công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78.01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79.01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80.01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Bán thành phẩm bằng chì, kẽm, thiếc hoặc hợp kim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Bột và vảy chì; Bột và vảy kẽm; Lát, tấm, dải, lá và lá mỏng bằng chì; Lát, tấm, dải, lá và lá mỏng bằng kẽm; Tấm cách nhiệt; Thanh, que và dây kẽm; Thanh, que, hình và dây thiếc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Đồng, hợp kim đồng chưa gia công, sten đồng, đồng xi măng hóa (đồng kết tủa)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7401.00.10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7401.00.20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7402.00.10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7402.00.90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7404.00.00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7405.00.00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Bán thành phẩm, sản phẩm bằng đồng hoặc hợp kim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Bột đồng và vảy đồng; Thanh, que bằng đồng; Dây đồng; Lát, tấm, mảng bằng đồng dày hơn 0.15mm; Đồng lá mỏng có độ dày không quá 0.15mm; Ống và ống dẫn bằng đồng; Ống nối của ống hoặc </w:t>
            </w:r>
            <w:r w:rsidRPr="00EA1DDF">
              <w:rPr>
                <w:rFonts w:ascii="Arial" w:eastAsia="Times New Roman" w:hAnsi="Arial" w:cs="Arial"/>
                <w:color w:val="000000"/>
                <w:sz w:val="18"/>
                <w:szCs w:val="18"/>
                <w:lang w:eastAsia="vi-VN"/>
              </w:rPr>
              <w:lastRenderedPageBreak/>
              <w:t>của ống dẫn bằng đồng (VD: Khớp nối đôi, nối khủyu, măng sông...)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Niken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Niken chưa gia công; Sản phẩm trung gian của quá trình luyện niken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Niken sten, oxit niken và sản phẩm trung gian của nó; Niken chưa gia công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75.01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75.02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7503.00.00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Bán thành phẩm, sản phẩm bằng niken hoặc hợp kim niken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Bột và vảy niken; Lát, tấm, dải, lá và lá mỏng bằng niken; Thanh, que, dây niken; ống và ống dẫn bằng niken; Ống nối và phụ kiện của ống và ống dẫn bằng niken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2420250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loại khác không chứa sắt và sản phẩm của chúng: chất gốm kim loại, tro và chất lắng, cặn chứa kim loại hoặc hợp chất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2420260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sản xuất kim loại không chứa sắt khác và sản phẩm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đúc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Bán thành phẩm và 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2431001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Khuôn đúc bằng gang,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7325.10.90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7325.99.90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7326.90.99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8480.10.00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8480.20.00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8480.30.90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8480.41.00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8480.49.00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2431002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Ống, ống dẫn, thanh hình có mặt cắt rỗng bằng gang đúc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cả trụ cứu hỏa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2431003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Phụ kiện ghép nối dạng đúc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7307.19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2431004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đúc gang,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Khuôn đúc và 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2432001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Khuôn đúc bằng kim loại màu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2432002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đúc kim loại màu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từ kim loại đúc sẵn (trừ máy móc, thiết bị)</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Cấu kiện kim loại, thùng, bể chứa và nồi hơi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Cấu kiện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Cấu kiện kim loại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Cấu kiện nhà lắp sẵn bằng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Cấu kiện cầu và nhịp cầu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7308.10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7610.90.91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Cấu kiện tháp và cột lưới làm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Cấu kiện tháp và cột làm bằng những thanh sắt, thép bắt chéo nhau; cấu kiện tháp và cột làm bằng những thanh nhôm bắt chéo nhau kết cấu giàn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7308.20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7610.90.91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2511019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Cấu kiện khác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w:t>
            </w:r>
            <w:r w:rsidRPr="00EA1DDF">
              <w:rPr>
                <w:rFonts w:ascii="Arial" w:eastAsia="Times New Roman" w:hAnsi="Arial" w:cs="Arial"/>
                <w:color w:val="000000"/>
                <w:sz w:val="18"/>
                <w:szCs w:val="18"/>
                <w:lang w:eastAsia="vi-VN"/>
              </w:rPr>
              <w:lastRenderedPageBreak/>
              <w:t>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7308.40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7308.90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7610.90.99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7610.90.30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2511020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Cửa ra vào, cửa sổ và bộ phận của chúng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Cửa ra vào, cửa sổ bằng sắt, thép; cửa ra vào, cửa sổ bằng nhôm; khung cửa, ngưỡng cửa các loại bằng sắt, thép; khung cửa, ngưỡng cửa các loại bằng nhôm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7308.30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7610.10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Thùng, bể chứa và dụng cụ chứa đựng bằng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7419.20.20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7419.80.80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7508.90.90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7611.00.00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7613.00.00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7806.00.90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7907.00.99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8007.00.99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8101.99.90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8102.99.00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8103.91.00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8103.99.00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8104.90.00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8105.90.00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8106.10.90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8106.90.90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8112.69.90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8108.90.00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8109.91.00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8109.99.00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8110.90.00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8111.00.90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8112.19.00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8112.29.00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8112.59.00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8112.39.00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8112.49.00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Nồi hơi trung tâm và nồi đun nước sưởi trung tâm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Thùng, bể chứa và dụng cụ chứa đựng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7419.20.20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7419.80.80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7508.90.90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7611.00.00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7613.00.00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7806.00.90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7907.00.99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8007.00.99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8101.99.90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8102.99.00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8103.91.00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8103.99.00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8104.90.00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8105.90.00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8106.10.90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8106.90.90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8112.69.90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8108.90.00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8109.91.00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8109.99.00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8110.90.00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8111.00.90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8112.19.00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8112.29.00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8112.59.00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8112.39.00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8112.49.00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8112.99.00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8113.00.00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2512091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Bể chứa, két, bình chứa và các thùng chứa tương tự (trừ ga nén hoặc ga lỏng) bằng sắt, thép, nhôm có dung tích &gt; 300l chưa được gắn với thiết bị cơ khí hoặc thiết bị nhiệt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Thùng, bể chứa và các vật chứa bằng sắt, thép có dung tích &gt; 300lít; Thùng, bể chứa và các vật chứa bằng nhôm có dung tích &gt; 300lít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7611.00.00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2512092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Bình chứa ga nén hoặc ga lỏng bằng sắt, thép,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Bình chứa ga bằng sắt, thép &lt;1 lít; Bình chứa ga bằng sắt, thép ≥ 1 lít và &lt; 30lít; Bình chứa ga bằng sắt, thép ≥ 30lít đến &lt; 110 lít; Bình chứa ga bằng sắt, thép &gt; 110 lít; Bình chứa ga bằng nhôm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Nồi hơi (trừ nồi hơi trung tâm)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Nồi hơi (trừ nồi hơi trung tâm)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Nồi hơi tạo ra hơi nước hoặc hơi khác (trừ nồi hơi đun nước trung tâm có khả năng sản xuất ra hơi với áp suất thấp), nồi hơi nước quá nhiệt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8402.20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phụ trợ sử dụng với các loại nồi hơi; Thiết bị ngưng tụ dùng cho các tổ máy động lực hơi nước hoặc hơi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bộ phận của các sản phẩm thuộc nhóm 2513011 và 2513012</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8402.90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8404.90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2513020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Lò phản ứng hạt nhân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Lò phản ứng hạt nhân trừ các thiết bị </w:t>
            </w:r>
            <w:r w:rsidRPr="00EA1DDF">
              <w:rPr>
                <w:rFonts w:ascii="Arial" w:eastAsia="Times New Roman" w:hAnsi="Arial" w:cs="Arial"/>
                <w:color w:val="000000"/>
                <w:sz w:val="18"/>
                <w:szCs w:val="18"/>
                <w:lang w:eastAsia="vi-VN"/>
              </w:rPr>
              <w:lastRenderedPageBreak/>
              <w:t>chia tách chất đồng vị; bộ phận của lò phản ứng hạt nhân trừ các thiết bị chia tách chất đồng vị</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84.01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Vũ khí và đạn dược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Trừ súng lục ổ quay, súng lục, kiếm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Vũ khí, đạn dược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Vũ khí quân sự (trừ súng lục ổ quay, súng lục, kiếm và các loại vũ khí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Vũ khí pháo binh (ví dụ: súng, súng cối, súng móc trê...); súng phóng tên lửa; súng phun lửa; súng phóng lựu đạn; súng phóng ngư lôi; súng phóng các loại tương tự ; vũ khí quân sự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Súng lục ổ quay, súng lục (trừ súng để bắn đạn giả và súng sử dụng lò xo, hơi hoặc khí ga)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9302.00.00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Súng phát hỏa khác và các loại súng tương tự hoạt động bằng cách đốt cháy lượng thuốc nổ đã nạp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93.03</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Vũ khí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Súng lục và súng lục sử dụng lò xo, súng hơi hoặc khí gas, dùi cui ... trừ kiếm, lưỡi lê, giáo và các loại vũ khí tương tự</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Bom, lựu đạn, ngư lôi, mìn, tên lửa và các loại đạn dược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Bom; mìn; lựu đạn; ngư lôi; tên lửa; trừ đầu đạn, ngòi nổ, kíp nổ hay pháo sáng thuộc nhóm 20290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Đạn cartridge (cát tut) và các loại đạn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9306.21.00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9306.29.00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của bom, mìn, lựu đạn, ngư lôi, tên lửa, đạn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Đầu đạn và bộ phận của chúng, kể cả nùi đạn ghém và nùi đạn cartridge... Trừ đầu đạn, ngòi nổ, kíp nổ hay pháo sáng thuộc nhóm ngành 20290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9306.29.00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9306.30.19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9306.30.20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9306.30.99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9306.90.10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9306.90.90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2520018</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và đồ phụ trợ của vũ khí quân sự, súng lục, súng lục ổ quay, súng phát hỏa và các loại vũ khí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9306.29.00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9306.30.19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9306.30.20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9306.30.99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9306.90.10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9306.90.90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loại bột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259102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2591020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loại luyện từ bột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Dao, kéo, dụng cụ cầm tay và đồ kim loại thông dụng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Dao, kéo</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Dao, kéo bằng kim loại quý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8201.50.00 8201.60.00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8213.00.00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82.14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8510.90.00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Dao (trừ loại dùng cho máy, dao cạo) và kéo; Lưỡi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8201.50.00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8201.60.00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8201.90.00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8213.00.00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Dao cạo, lưỡi dao cạo (Gồm: lưỡi dao cạo bán thành phẩm ở dạng dải)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Dao cạo; lưỡi dao cạo (gồm cả lưỡi dao cạo bán thành phẩm ở dạng dải); bộ phận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đồ khác của dao kéo; Bộ cắt sửa móng tay, móng chân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Thìa, dĩa, muôi, thìa hớt kem, dao ăn cá, dao gạt bơ, đồ xúc bánh, cặp đường và các đồ nhà bếp và bộ đồ ăn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Trừ dao ăn có lưỡi cố định. Dao bằng kim loại quý thì phân vào nhóm 32110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2593015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Kiếm, đoản kiếm, lưỡi lê, giáo và các loại vũ khí tương tự và bộ phận của chúng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9307.00.00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Khóa và bản lề</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8302.10.00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8302.30.10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8302.41.31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8302.42.20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8302.49.91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8308.10.00 8308.90.90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96.07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Khóa móc, khóa bằng kim loại được dùng cho xe có động cơ và dùng cho nội thất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Khóa móc; ổ khóa thuộc loại sử dụng cho xe có động cơ; ổ khóa thuộc loại sử dụng cho đồ dùng trong nhà</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8301.30.00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Khóa khác bằng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8301.40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9607.11.00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9607.19.00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Móc và các phụ kiện đi kèm với móc tạo thành khóa; Bộ phận của khóa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Chốt móc và khung có chốt móc đi cùng với ổ khóa, bộ phận của khóa và ổ khóa, chìa rời...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8301.50.00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8301.60.00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8301.70.00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8308.10.00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8308.90.90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9607.20.00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2593024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Bản lề, khung giá, đồ dùng để lắp ráp và các sản phẩm tương tự bằng kim loại cơ bản, thích hợp cho xe có động cơ, cửa ra vào, cửa sổ, đồ đạc và các đồ tương tự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Bản lề, chốt cửa, bánh xe đẩy loại nhỏ; giá, khung, phụ kiện và các sản phẩm tương tự khác dùng cho xe có động cơ;...</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Dụng cụ cầm tay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84.67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Dụng cụ cầm tay được sử dụng trong nông nghiệp, làm vườn hoặc trong lâm nghiệp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Cưa tay; Lưỡi cưa các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Cưa tay; lưỡi cưa các loại ví dụ: lưỡi cưa thẳng bản to, lưỡi cưa đĩa kể cả loại lưỡi cưa đã rạch hoặc </w:t>
            </w:r>
            <w:r w:rsidRPr="00EA1DDF">
              <w:rPr>
                <w:rFonts w:ascii="Arial" w:eastAsia="Times New Roman" w:hAnsi="Arial" w:cs="Arial"/>
                <w:color w:val="000000"/>
                <w:sz w:val="18"/>
                <w:szCs w:val="18"/>
                <w:lang w:eastAsia="vi-VN"/>
              </w:rPr>
              <w:lastRenderedPageBreak/>
              <w:t>khía, lưỡi cưa xích, lưỡi cưa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82.02</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Dụng cụ cầm tay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8206.00.00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84.67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Dụng cụ cầm tay có thể thay đổi được, có hoặc không gắn động cơ, hoặc dùng cho máy công cụ</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Khuôn dùng để kéo hoặc ép đùn kim loại; dụng cụ để ép, cán, dập, đục lỗ, để ren hoặc taro, để doa hoặc chuốt, để tiện, dao và lưỡi cắt dùng cho máy hoặc dụng cụ cơ khí, ...</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82.07</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Khuôn; Hộp đúc cho xưởng đúc kim loại, đúc cơ bản, đúc các mô hình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Hộp khuôn đúc kim loại; đế khuôn; mẫu làm khuôn; mẫu khuôn dùng để đúc kim loại hay cacbua kim loại; khuôn đúc thủy tinh; khuôn đúc khoáng vật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84.80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Đèn hàn (đèn xì)</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8205.60.00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2593037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Dụng cụ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Mỏ cặp, bàn cặp và các đồ nghề tương tự; đe, bộ bệ rèn xách tay, bàn mài hình tròn quay tay hoặc đạp chân có giá đỡ; dụng cụ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khác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Đồ dùng bằng kim loại cho nhà bếp, nhà vệ sinh và nhà ăn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259911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bằng kim loại dùng trong bếp và nhà vệ sinh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2599111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Bồn rửa bát, chậu rửa, bồn tắm, các thiết bị vệ sinh khác và bộ phận của nó bằng thép, sắt,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Chậu rửa và bồn rửa bằng thép không gỉ; bồn tắm bằng sắt, thép, gang đã hoặc chưa tráng men; thiết bị khác dùng trong nhà vệ sinh và bộ phận của chúng bằng sắt, thép, đồng, nhôm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73.24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7418.10.90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7418.20.00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7615.10.90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7615.20.90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2599112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Đồ dùng cơ khí cầm tay, nặng 10kg trở xuống dùng để chế biến, pha chế hoặc phục vụ việc làm đồ ăn hoặc đồ uống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8210.00.00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2599119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Đồ gia dụng khác dùng trong nhà bếp và bộ phận của chúng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Đĩa, bát, cặp lồng bằng kim loại; Nồi, ấm, chảo bằng kim loại; Đồ gia dụng khác dùng trong nhà bếp và bộ phận của chúng bằng kim loại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khác còn lại bằng kim loại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Thùng và các loại đồ dùng để chứa đựng tương tự bằng Thép; Nút chai, nắp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Thùng và các loại đồ dùng để chứa đựng tương tự bằng Thép,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w:t>
            </w:r>
            <w:r w:rsidRPr="00EA1DDF">
              <w:rPr>
                <w:rFonts w:ascii="Arial" w:eastAsia="Times New Roman" w:hAnsi="Arial" w:cs="Arial"/>
                <w:color w:val="000000"/>
                <w:sz w:val="18"/>
                <w:szCs w:val="18"/>
                <w:lang w:eastAsia="vi-VN"/>
              </w:rPr>
              <w:lastRenderedPageBreak/>
              <w:t>hàn hoặc uốn, ép theo khuôn có dung tích &lt; 50 lít; thùng, can, hộp và các đồ dùng để chứa đựng tương tự cho mọi nguyên liệu (trừ xăng dầu) có dung tích ≤ 300 lít, bằng nhôm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73.09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7611.00.00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7613.00.00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Nút chai, nắp, vung, vỏ bọc chai, dây nút thùng, nắp thùng, xi gắn và các phụ kiện đóng gói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83.09</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Dây buộc các loại, dây xích, lò xo, đinh, vít bằng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Dây bện, dây chão, dây cáp, dải băng tết bện, dây treo và các loại tương tự bằng kim loại, không cách điện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Dây gai bằng Thép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Dây thép gai; gồm cả dây đai xoắn hoặc dây đơn dẹt có gai hoặc không, dây đôi xoắn dùng làm hàng rào bằng sắt hoặc thép. Dây và cáp cho truyền điện phân vào nhóm 27320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Tấm đan (kể cả đai liền), phên, lưới và rào làm bằng dây sắt hoặc thép; Sản phẩm dạng lưới sắt hoặc thép được tạo hình bằng phương pháp đột dập và kéo dãn thành lưới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73.14</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Đinh, đinh mũ, ghim dập (trừ ghim dập dạng mảnh), đinh vít, then, đai ốc, đinh móc, đinh tán, chốt, chốt định vị, </w:t>
            </w:r>
            <w:r w:rsidRPr="00EA1DDF">
              <w:rPr>
                <w:rFonts w:ascii="Arial" w:eastAsia="Times New Roman" w:hAnsi="Arial" w:cs="Arial"/>
                <w:color w:val="000000"/>
                <w:sz w:val="18"/>
                <w:szCs w:val="18"/>
                <w:lang w:eastAsia="vi-VN"/>
              </w:rPr>
              <w:lastRenderedPageBreak/>
              <w:t>vòng đệm và các đồ tương tự bằng Thép, đồng hoặc nhôm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xml:space="preserve">Đinh, đinh bấm, đinh ấn, đinh gấp, ghim rập (trừ ghim cài, kẹp tài liệu) và các sản phẩm tương tự bằng sắt, </w:t>
            </w:r>
            <w:r w:rsidRPr="00EA1DDF">
              <w:rPr>
                <w:rFonts w:ascii="Arial" w:eastAsia="Times New Roman" w:hAnsi="Arial" w:cs="Arial"/>
                <w:color w:val="000000"/>
                <w:sz w:val="18"/>
                <w:szCs w:val="18"/>
                <w:lang w:eastAsia="vi-VN"/>
              </w:rPr>
              <w:lastRenderedPageBreak/>
              <w:t>thép, đồng, nhôm; các sản phẩm có ren hoặc không ren bằng sắt, thép, đồng, nhôm... ví dụ: vít, bulông, đai ốc, đinh treo, chốt định vị...</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73.17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7616.10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Dây, que, ống, tấm, cực điện và các sản 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83.11</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Lò xo và lá lò xo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Lo xo lá và các lá lò xo bằng sắt, thép; lò xo cuộn bằng sắt, thép; lò xo khác bằng sắt, thép hoặc đồng trừ lò xo đồng hồ đeo tay và treo tường phân vào nhóm 26520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7419.80.30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7419.80.90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9114.90.00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2599927</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Xích (trừ xích nối có đốt) và bộ phận của xích bằng Thép hoặc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7419.20.10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7419.80.10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2599928</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Kim khâu, kim đan, kim móc, kim thêu và các sản phẩm tương tự sử dụng bằng tay, bằng sắt hoặc thép; Ghim dập an toàn và các ghim dập khác bằng sắt hoặc thép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73.19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8305.20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8305.90.90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khác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Két an toàn, khóa ngăn an toàn và các đồ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8303.00.00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Khay, giá đặt giấy, bút, con dấu... và các đồ dùng văn phòng hoặc các thiết bị để bàn tương tự bằng kim loại cơ bản (trừ đồ nội thất)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Khớp nối của các quyển vở có thể tháo rời, kẹp giấy, ghim giấy, nhãn chỉ số và các đồ văn phòng tương tự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cả huy hiệu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83.05</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Tượng nhỏ và các đồ trang trí khác bằng kim loại cơ bản, ảnh, tranh và các khung tương tự bằng kim loại cơ bản, gương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Tượng nhỏ và đồ trang trí được mạ bằng kim loại quý; tượng nhỏ và đồ trang trí được mạ kim loại khác; khung ảnh, khung tranh và các loại khung tương tự, gương bằng kim loại cơ bản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8306.21.00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8306.29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8306.30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83.08</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Chân vịt tàu hoặc thuyền và cánh của chân vịt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8487.10.00</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2599939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khác bằng kim loại cơ bản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w:t>
            </w:r>
            <w:r w:rsidRPr="00EA1DDF">
              <w:rPr>
                <w:rFonts w:ascii="Arial" w:eastAsia="Times New Roman" w:hAnsi="Arial" w:cs="Arial"/>
                <w:color w:val="000000"/>
                <w:sz w:val="18"/>
                <w:szCs w:val="18"/>
                <w:lang w:eastAsia="vi-VN"/>
              </w:rPr>
              <w:lastRenderedPageBreak/>
              <w:t>sản phẩm bằng kim loại cơ bản khác chưa được phân vào đâu</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Tấm đan, phên, lưới bằng nhôm; ống chỉ, lõi suốt, guồng quay tơ bằng nhôm;...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Thanh, que, hình và dây chì; ống, ống dẫn và phụ kiện của ống hoặc của ống dẫn bằng chì; ống máng, mái nhà, ống dẫn, ống, phụ kiện của ống hoặc ống dẫn bằng kẽm; tấm, dải, ......</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w:t>
            </w: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lastRenderedPageBreak/>
              <w:t>J</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DỊCH VỤ THÔNG TIN VÀ TRUYỀN THÔNG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cung cấp trực tiếp dịch vụ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truyền dữ liệu và điện tín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điện thoại cố định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điện thoại cố định - gọi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mạng riêng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truyền dẫn cho hệ thống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truyền dữ liệu trên mạng viễn thông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internet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mạng chủ internet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 cập internet băng thông hẹp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6110143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 cập internet băng thông rộng trên mạng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6110149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internet có dây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phát các chương trình tại nhà trên cơ sở hạ tầng có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6110151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phát các chương trình tại nhà trên cơ sở hạ tầng có dây, gói chương trình cơ bản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6110152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phát các chương trình tại nhà trên toàn bộ cơ sở hạ tầng có dây, chương trình trả tiền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6110200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cung cấp viễn thông có dây sử dụng quyền truy cập hạ 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cung cấp trực tiếp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di động và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di động -truy cập và sử dụng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không dây - cuộc gọi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mạng riêng cho hệ thống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hãng truyền thông trên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truyền dữ liệu trên toàn bộ mạng lưới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 cập internet băng thông hẹp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 cập internet băng thông rộng trên toàn bộ mạng lưới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6120149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internet không dây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6120150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phát chương trình tại nhà qua mạng viễn thông không dây</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6120200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cung cấp viễn thông không dây sử dụng quyền truy cập hạ tầng viễn thông của đơn vị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6130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61300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vệ tinh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613001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6130010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vệ tinh, ngoại trừ 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613002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6130020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phát các chương trình tại nhà qua vệ tinh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619010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6190100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của các điểm truy cập internet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619090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6190900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viễn thông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K</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DỊCH VỤ TÀI CHÍNH, NGÂN HÀNG VÀ BẢO HIỂM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trung gian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6411000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ngân hàng trung ương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ký quỹ theo quy mô lớn và các giao dịch tài chính khác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Mở tài khoản cho các tổ chức tín dụng và Kho bạc Nhà nước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thi hành chính sách tiền tệ, chính sách an toàn vĩ mô</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dự trữ ngoại hối của chính phủ</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tác động đến giá trị của tiền tệ</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phát hành tiền tệ dưới sự quản lý của ngân hàng trung ương, Gồm: thiết kế, sắp xếp, phân phối và thay thế tiền tệ</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trung gian tiền tệ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tiền gửi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tiền gửi cho các tập đoàn và các thể chế</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yêu cầu, thông báo và thời hạn tiền gửi, đến khách hàng kinh doanh lớn hoặc tổ chức lớn, Gồm: cả chính phủ</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tiền gửi cho các đối tượng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dịch vụ yêu cầu, thông báo và thời hạn tiền gửi đến người gửi tiền, trừ công ty và tổ chức, dịch vụ thanh toán, dịch vụ chứng nhận séc, dịch vụ </w:t>
            </w:r>
            <w:r w:rsidRPr="00EA1DDF">
              <w:rPr>
                <w:rFonts w:ascii="Arial" w:eastAsia="Times New Roman" w:hAnsi="Arial" w:cs="Arial"/>
                <w:color w:val="000000"/>
                <w:sz w:val="18"/>
                <w:szCs w:val="18"/>
                <w:lang w:eastAsia="vi-VN"/>
              </w:rPr>
              <w:lastRenderedPageBreak/>
              <w:t>ngừng thanh toán. 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Việc đóng gói hoặc sắp xếp tiền giấy hoặc tiền xu thay mặt khách hàng được phân vào nhóm 829200</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thu thập hối phiếu, séc hoặc các loại hối phiếu khác để đổi lấy tiền mặt hoặc một khoản tiền gửi được phân vào nhóm 829100</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thu thập các tài khoản hoặc nhận tiền dưới dạng chuyển nhượng tài khoản hoặc hợp đồng được phân vào nhóm 829100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liên ngành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tiêu dùng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Việc cấp các khoản cho vay cá nhân không cần thế chấp thông qua các thể chế tiền tệ Gồm: việc cấp tín dụng theo một kế hoạch thanh toán đã được lập</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 Dịch vụ cho vay trong phạm vi hoạt động của tín dụng, </w:t>
            </w:r>
            <w:r w:rsidRPr="00EA1DDF">
              <w:rPr>
                <w:rFonts w:ascii="Arial" w:eastAsia="Times New Roman" w:hAnsi="Arial" w:cs="Arial"/>
                <w:color w:val="000000"/>
                <w:sz w:val="18"/>
                <w:szCs w:val="18"/>
                <w:lang w:eastAsia="vi-VN"/>
              </w:rPr>
              <w:lastRenderedPageBreak/>
              <w:t>dựa trên cam kết cho vay vốn với một số lượng nhất định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thế chấp quyền sử dụng đất hoặc nhà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cấp tín dụng thông qua các thể chế tiền tệ dùng cho mục đích lấy các quyền sử dụng đất hoặc nhà để ở được sử dụng trong giao dịch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Vay ký quỹ nhà</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thế chấp quyền sử dụng đất hoặc nhà không để ở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cấp tín dụng thông qua các thể chế tiền tệ dùng cho mục đích lấy các quyền sử dụng đất hoặc nhà không để ở được sử dụng trong giao dịch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không thế chấp thương mại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cho vay đối với cá nhân vì mục đích kinh doanh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Dịch vụ cho vay, dự trữ và các cam kết khác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đảm bảo và cung cấp thư tín dụng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thẻ tín dụng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6419029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khác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cấp tín dụng khác bởi các thể chế tiền tệ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6419030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trung gian tiền tệ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642000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6420000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của công ty nắm giữ tài sản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của các tổ chức nắm giữ tài sản của các công ty phụ thuộc và quản lý các công ty đó</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6430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64300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643000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6430000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của quỹ tín thác, các quỹ và các tổ chức tài chính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trung gian tài chính khác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6491000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cho thuê tài chính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Dịch vụ cho thuê thiết bị và các tài sản </w:t>
            </w:r>
            <w:r w:rsidRPr="00EA1DDF">
              <w:rPr>
                <w:rFonts w:ascii="Arial" w:eastAsia="Times New Roman" w:hAnsi="Arial" w:cs="Arial"/>
                <w:color w:val="000000"/>
                <w:sz w:val="18"/>
                <w:szCs w:val="18"/>
                <w:lang w:eastAsia="vi-VN"/>
              </w:rPr>
              <w:lastRenderedPageBreak/>
              <w:t>khác cho khách hàng trong đó người cho thuê sẽ đầu tư chủ yếu theo yêu cầu của bên thuê và nắm giữ quyền sở hữu đối với thiết bị và phương tiện.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liên ngành,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tiêu dùng,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Việc cấp các khoản cho vay cá nhân không cần thế chấp không thông qua các thể chế tiền tệ Gồm: việc cấp tín dụng theo một kế hoạch thanh toán đã được lập</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cho vay trong phạm vi hoạt động của tín dụng, dựa trên cam kết cho vay vốn với một số lượng nhất định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cấp tín dụng tiêu dùng, dịch vụ cho vay được kéo dài cho việc tiêu dùng hàng hóa và dịch vụ khi mà việc tiêu dùng hàng hóa thường được sử dụng như là một hình thức ký quỹ</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thế chấp quyền sử dụng đất hoặc nhà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cấp tín dụng không thông qua các thể chế tiền tệ dùng cho mục đích lấy các quyền sử dụng đất hoặc nhà để ở được sử dụng trong giao dịch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Vay ký quĩ nhà</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định giá, phân vào nhóm 6820000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thế chấp quyền sử dụng đất hoặc nhà không để ở,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cấp tín dụng không thông qua các thể chế tiền tệ dùng cho mục đích lấy các quyền sử dụng đất hoặc nhà không để ở được sử dụng trong giao dịch Nhóm này 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định giá, phân vào nhóm 682</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phi thế chấp thương mại,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cho vay đối với cá nhân vì mục đích kinh doanh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cho vay, dự trữ và các cam kết khác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đảm bảo và cung cấp thư tín dụng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 Dịch vụ chấp thuận thanh toán được thỏa thuận bởi một ngân hàng hoặc thể chế tài chính khác để trả một ngân phiếu hoặc một công cụ tín dụng được </w:t>
            </w:r>
            <w:r w:rsidRPr="00EA1DDF">
              <w:rPr>
                <w:rFonts w:ascii="Arial" w:eastAsia="Times New Roman" w:hAnsi="Arial" w:cs="Arial"/>
                <w:color w:val="000000"/>
                <w:sz w:val="18"/>
                <w:szCs w:val="18"/>
                <w:lang w:eastAsia="vi-VN"/>
              </w:rPr>
              <w:lastRenderedPageBreak/>
              <w:t>phát hành bởi một thể chế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6492006</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thẻ tín dụng, không phải bởi các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6492009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cấp tín dụng khác, không phải bởi thể chế tiền tệ</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cấp tín dụng khác không qua các thể chế tiền tệ chưa được phân vào đâu</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tài chính bán hàng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6499</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64990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649900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tài chính khác chưa được phân vào đâu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6499001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chứng khoán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đảm số lượng phát hành chứng khoán ở một mức giá nhất định từ lúc công ty hoặc chính phủ phát hành và bán lại cho nhà đầu tư</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Cam kết bán lượng phát hành chứng khoán nhiều ở mức có thể mà không cần bảo đảm mua toàn bộ lượng đề nghị của nhà đầu tư</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6499009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tài chính khác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Dịch vụ bảo hiểm, tái bảo hiểm và bảo hiểm </w:t>
            </w:r>
            <w:r w:rsidRPr="00EA1DDF">
              <w:rPr>
                <w:rFonts w:ascii="Arial" w:eastAsia="Times New Roman" w:hAnsi="Arial" w:cs="Arial"/>
                <w:color w:val="000000"/>
                <w:sz w:val="18"/>
                <w:szCs w:val="18"/>
                <w:lang w:eastAsia="vi-VN"/>
              </w:rPr>
              <w:lastRenderedPageBreak/>
              <w:t>xã hội (trừ bảo hiểm xã hội bắt buộc)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nhân thọ</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nhân thọ trọn đời hoặc theo khoảng thời gian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niên kim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tử kỳ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6511013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sinh kỳ</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6511090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nhân thọ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Bảo hiểm hỗn hợp, bảo hiểm liên kết đầu tư...</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phi nhân thọ</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tài sản, thiệt hại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xe có động cơ</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tàu thủy, máy bay và phương tiện giao thông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6512019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tài sản và thiệt hại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hàng hóa vận chuyển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hàng hóa vận chuyển đường bộ</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hàng hóa vận chuyển đường thủy, hàng không và loại hình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6512029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hàng hóa vận chuyển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nông nghiệp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cây trồng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vật nuôi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6512039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nông nghiệp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6512040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xây dựng và lắp đặt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6512050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du lịch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6512060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tín dụng và bảo lãnh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651207</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trách nhiệm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6512071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trách nhiệm dân sự</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5612072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trách nhiệm chung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6512090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phi nhân thọ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các dịch vụ bảo hiểm phi nhân thọ khác chưa được phân vào đâu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sức khỏe</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6513100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sức khỏe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 Dịch vụ bảo hiểm cung cấp các chi phí bệnh viện và thuốc men không nằm trong chương trình của chính phủ và thường là các chi phí chăm sóc sức khỏe khác như thuốc kê đơn, ứng dụng y tế, cấp </w:t>
            </w:r>
            <w:r w:rsidRPr="00EA1DDF">
              <w:rPr>
                <w:rFonts w:ascii="Arial" w:eastAsia="Times New Roman" w:hAnsi="Arial" w:cs="Arial"/>
                <w:color w:val="000000"/>
                <w:sz w:val="18"/>
                <w:szCs w:val="18"/>
                <w:lang w:eastAsia="vi-VN"/>
              </w:rPr>
              <w:lastRenderedPageBreak/>
              <w:t>cứu, điều dưỡng tư nhân...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nha khoa</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chi trả thường kỳ cho người được bảo hiểm 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651391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6513910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cung cấp việc chi trả định kỳ khi người được bảo hiểm không thể làm việc vì lý do tai nạn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 Dịch vụ bảo hiểm du lịch, được phân vào nhóm 6512050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651399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6513990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Bảo hiểm sức khỏe khác trừ bảo hiểm tai nạn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nha khoa</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hiểm chi trả thường kỳ cho người được bảo hiểm không thể làm việc vì ốm đau</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652000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6520000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tái bảo hiểm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6530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65300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653000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6530001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xã hội cá nhân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6530002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hiểm xã hội nhóm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tài chính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dịch vụ tài chính (trừ dịch vụ bảo hiểm và dịch vụ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6611001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điều hành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hành chính bao gồm việc cung cấp mặt bằng và các phương tiện cần thiết khác cho hoạt động của giao dịch chứng khoán và hàng hóa</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6611002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điều tiết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điều chỉnh và kiểm soát thị trường tài chính và các thành viên trong thị trường này</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6611009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khác liên quan đến quản lý thị trường tài chính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Việc cung cấp tin tức tài chính cho giới truyền thông, được phân vào nhóm 639010;</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hộ chứng khoán, được phân vào nhóm 6619032</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môi giới hợp đồng hàng hóa và chứng khoán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6612001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môi giới chứng khoán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môi giới (người bán và người mua cùng đưa ra một công cụ) cho chứng khoán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hoạt động như một đại lý bán, cổ phần hoặc các lợi ích khác nằm trong quỹ chung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bán, phân phối và mua lại trái phiếu chính phủ</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Lựa chọn môi giới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6612002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môi giới hàng hóa</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môi giới hàng hóa và hàng hóa trả sau Gồm: cả hàng hóa tài chính trả sau...</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Lựa chọn môi giới, được phân vào 6612001</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xử lý và làm rõ các giao dịch chứng khoán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Gồm: Dựa trên máy tính làm rõ và giải quyết các thay đổi của các khoản tiền gửi, tín dụng và giao dịch của </w:t>
            </w:r>
            <w:r w:rsidRPr="00EA1DDF">
              <w:rPr>
                <w:rFonts w:ascii="Arial" w:eastAsia="Times New Roman" w:hAnsi="Arial" w:cs="Arial"/>
                <w:color w:val="000000"/>
                <w:sz w:val="18"/>
                <w:szCs w:val="18"/>
                <w:lang w:eastAsia="vi-VN"/>
              </w:rPr>
              <w:lastRenderedPageBreak/>
              <w:t>chủ sở hữu chứng khoán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thôn tính và sáp nhập</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hướng dẫn và thương lượng trong việc sắp xếp thôn tính và sáp nhập</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cung cấp vốn công ty và đầu tư vốn mạo hiểm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sắp xếp huy động vốn Gồm: tiền gửi, vốn chủ sở hữu, vốn đầu tư mạo hiểm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huy động vốn mạo hiểm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6619029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khác liên quan đến ngân hàng đầu tư</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công bố giá cổ phiếu thông qua một nhà cung cấp thông tin, được phân vào nhóm 5819219</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cung cấp tin tức tài chính cho giới truyền thông, được phân vào nhóm 6391001</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ủy thác và bảo hộ, được phân vào nhóm 661903</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danh mục đầu tư, được phân vào nhóm 6630001</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ủy thác và bảo hộ</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6619031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ủy thác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và thực hiện việc đánh giá và ủy thác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của người được ủy thác đối với quỹ đầu tư hoặc quỹ bảo hiểm xã hội</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của người được ủy thác đối với chứng khoán (dịch vụ hành chính liên quan đến việc phát hành và đăng ký chứng khoán, trả lãi suất và cổ tức)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Dịch vụ quản lý quỹ được phân vào nhóm 663000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6619032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bảo hộ</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Việc hướng dẫn, cung cấp dịch vụ bảo vệ hoặc việc tính toán về giá trị thu nhập bao hàm cả tài sản cá nhân và chứng khoán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vệ</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cất giữ ở nơi an toàn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bảo hộ chứng khoán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chứng thực kiểm toán trên cơ sở tôn trọng chứng khoán của khách</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6619041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tư vấn tài chính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tư vấn tài chính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phân tích và thu thập thông tin thị trường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thôn tính và sát nhập, được phân vào nhóm 6619021</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huy động tài chính và vốn mạo hiểm, được phân vào nhóm 6619022</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ủy thác và bảo hộ, được phân vào nhóm 661903</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tư vấn bảo hiểm và bảo hiểm xã hội, được phân vào nhóm 6629009</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quỹ đầu tư, được phân vào nhóm 6630001</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tư vấn các vấn đề về thuế, được phân vào nhóm 692003</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 Dịch vụ tư vấn quản lý tài chính (trừ thuế </w:t>
            </w:r>
            <w:r w:rsidRPr="00EA1DDF">
              <w:rPr>
                <w:rFonts w:ascii="Arial" w:eastAsia="Times New Roman" w:hAnsi="Arial" w:cs="Arial"/>
                <w:color w:val="000000"/>
                <w:sz w:val="18"/>
                <w:szCs w:val="18"/>
                <w:lang w:eastAsia="vi-VN"/>
              </w:rPr>
              <w:lastRenderedPageBreak/>
              <w:t>kinh doanh), được phân vào nhóm 7020021</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6619042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hối đoái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hối đoái cung cấp bởi đơn vị kinh doanh ngoại hối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6619043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xử lý và thanh toán bù trừ các giao dịch tài chính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xử lý giao dịch chứng khoán, được phân vào nhóm 6619010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6619049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khác cho dịch vụ tài chính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môi giới nợ và thế chấp 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đóng gói tiền giấy và tiền xu, được phân vào nhóm 8292000</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6621</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662100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6621000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đánh giá rủi ro và thiệt hại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điều tra về những bồi thường bảo hiểm, xác định lượng mất hoặc hư hỏng theo như quy định của bảo hiểm và các điều khoản thương lượng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kiểm tra các bồi thường mà đã được kiểm tra hoặc được phép chi trả</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6622</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6622000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của đại lý và môi giới bảo hiểm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 Dịch vụ bán, thương lượng hoặc thu hút các chính sách bảo </w:t>
            </w:r>
            <w:r w:rsidRPr="00EA1DDF">
              <w:rPr>
                <w:rFonts w:ascii="Arial" w:eastAsia="Times New Roman" w:hAnsi="Arial" w:cs="Arial"/>
                <w:color w:val="000000"/>
                <w:sz w:val="18"/>
                <w:szCs w:val="18"/>
                <w:lang w:eastAsia="vi-VN"/>
              </w:rPr>
              <w:lastRenderedPageBreak/>
              <w:t>hiểm hàng năm và tái bảo hiểm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6629</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66290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662900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khác cho bảo hiểm và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6629001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thống kê bảo hiểm</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tính toán rủi ro bảo hiểm và phí bảo hiểm</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6629009</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hỗ trợ khác cho bảo hiểm và bảo hiểm xã hội chưa được phân vào đâu</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hành chính của bảo hiểm và bảo hiểm xã hội</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tiết kiệm hành chính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tư vấn bảo hiểm và bảo hiểm xã hội</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663</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6630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66300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663000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quỹ</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6630001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danh mục đầu tư (loại trừ quĩ BHXH)</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Việc mua hoặc bán chứng khoán trên cơ sở phí giao dịch, được phân vào nhóm 6612001</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tư vấn về kế hoạch tài chính cá nhân không liên quan đến việc ra quyết định thay mặt khách hàng, được phân vào nhóm 6619041</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6630002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quĩ bảo hiểm xã hội</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L</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kinh doanh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kinh doanh bất động sản, quyền sử dụng đất thuộc chủ sở hữu, chủ sử dụng hoặc đi thuê</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mua, bán nhà ở và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681011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6810110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mua, bán nhà ở (chung cư, không gắn với quyền sử dụng đất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681012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6810120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mua, bán nhà ở gắn với quyền sử dụng đất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681013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6810130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mua, bán quyền sử dụng đất trống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bán và mua đất trống để ở trong trường hợp việc mua bán được xem là giao dịch cổ phiếu bởi người bán. Đất trống để ở này có thể gồm: nhiều lô đất nhỏ.</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Bất động sản phân lô theo cách rút thăm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Chia nhỏ hoặc cải tạo đất, được phân vào nhóm 4290024</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mua, bán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681021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6810210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mua, bán nhà gắn với QSD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Nhà máy, văn phòng, nhà kho</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Nhà hát, các tòa nhà đa mục đích không phải để ở</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Bất động sản nông lâm nghiệp</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Bất động sản tương tự</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Nhóm này 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Xây bất động sản không để ở để bán, được phân vào nhóm 4100012</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681022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6810220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bán và mua quyền sử dụng đất trống không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Cải tạo đất, được phân vào nhóm 431201</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cho thuê, điều hành,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681031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6810310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cho thuê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cho thuê bất động sản để ở bởi người chủ sở hữu hoặc người thuê theo hợp đồng cho người khác thuê:</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Nhà riêng, căn hộ</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Nhà sử dụng đa mục đích chủ yếu để ở</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Không gian được sở hữu theo thời gian</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nhà ở được cung cấp bởi khách sạn, nhà khách, nhà nghỉ, ký túc xá, được phân vào nhóm 55</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681032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6810320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điều hành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681033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6810330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nhà và đất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cho thuê, điều hành,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681041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6810410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cho thuê nhà và quyền sử dụng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681042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6810420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điều hành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681043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6810430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nhà và đất không để ở</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kinh doanh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đại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6810911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bán nhà kết hợp với quyền sử dụng đất để ở trên cơ sở phí hoặc hợp đồng trừ bất động sản chủ sở hữu sử dụng theo thời gian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bán nhà chủ sở hữu sử dụng theo thời gian được phân vào nhóm 6810912</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6810912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bán nhà và quyền sử dụng đất sử dụng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của các công ty bất động sản hoặc môi giới nhà liên quan đến bán nhà và quyền sử dụng đất theo thời gian</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6810913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bán quyền sử dụng đất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6810914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bán nhà và kết hợp với đất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6810915</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bán quyền sử dụng đất trống không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6810921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bất động sản để ở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liên quan đến nhà và bất động sản để ở khác, trên cơ sở phí hoặc hợp đồng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liên quan đến nhà chung cư đa chức năng (hoặc nhà đa mục đích mà mục đích chính là để ở)</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liên quan đến nhà di động</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tập trung cho thuê</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liên quan đến nhà ở trong cổ phần liên kết</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6810922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quản lý bất động sản theo thời gian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6810923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Dịch vụ quản lý bất động sản không để ở </w:t>
            </w:r>
            <w:r w:rsidRPr="00EA1DDF">
              <w:rPr>
                <w:rFonts w:ascii="Arial" w:eastAsia="Times New Roman" w:hAnsi="Arial" w:cs="Arial"/>
                <w:color w:val="000000"/>
                <w:sz w:val="18"/>
                <w:szCs w:val="18"/>
                <w:lang w:eastAsia="vi-VN"/>
              </w:rPr>
              <w:lastRenderedPageBreak/>
              <w:t>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Gồm:</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 Dịch vụ quản lý liên quan đến bất động </w:t>
            </w:r>
            <w:r w:rsidRPr="00EA1DDF">
              <w:rPr>
                <w:rFonts w:ascii="Arial" w:eastAsia="Times New Roman" w:hAnsi="Arial" w:cs="Arial"/>
                <w:color w:val="000000"/>
                <w:sz w:val="18"/>
                <w:szCs w:val="18"/>
                <w:lang w:eastAsia="vi-VN"/>
              </w:rPr>
              <w:lastRenderedPageBreak/>
              <w:t>sản công nghiệp và thương mại, nhà sử dụng đa mục đích mà mục đích chủ yếu không phải để ở..</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liên quan đến bất động sản trong nông lâm nghiệp và tương tự</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trừ:</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cung cấp các phương tiện (dịch vụ kết hợp như vệ sinh bên trong tòa nhà, duy trì và sửa chữa những lỗi nhỏ, thu gom rác thải, bảo vệ) được phân vào nhóm 8110000</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Quản lý các cơ sở vật chất như căn cứ quân sự, nhà tù, và các cơ sở khác (trừ quản lý thiết bị máy tính), được phân vào nhóm 8110000</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các phương tiện thể thao và thể thao giải trí, được phân vào nhóm 9311000</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Dịch vụ quản lý khác</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tư vấn, môi giới, đấu giá bất động sản, đấu giá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682010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tư vấn, môi giới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6820101</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tư vấn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6820102</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môi giới bất động sản</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6820103</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đánh giá bất động sản trên cơ sở phí hoặc hợp đồng</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6820104</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thu phí giao dịch bất động sản khác</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Sàn giao dịch</w:t>
            </w: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682020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6820200</w:t>
            </w:r>
          </w:p>
        </w:tc>
        <w:tc>
          <w:tcPr>
            <w:tcW w:w="10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đấu giá bất động sản, quyền sử dụng đất</w:t>
            </w:r>
          </w:p>
        </w:tc>
        <w:tc>
          <w:tcPr>
            <w:tcW w:w="9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bl>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i/>
          <w:iCs/>
          <w:color w:val="000000"/>
          <w:sz w:val="18"/>
          <w:szCs w:val="18"/>
          <w:lang w:eastAsia="vi-VN"/>
        </w:rPr>
        <w:lastRenderedPageBreak/>
        <w:t>Ghi chú:</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Phụ lục Danh mục hàng hóa, dịch vụ không được giảm thuế giá trị gia tăng này là một phần của Phụ lục Danh mục và nội dung hệ thống ngành sản phẩm Việt Nam ban hành kèm theo Quyết định số </w:t>
      </w:r>
      <w:hyperlink r:id="rId4" w:tgtFrame="_blank" w:tooltip="Quyết định 43/2018/QĐ-TTg" w:history="1">
        <w:r w:rsidRPr="00EA1DDF">
          <w:rPr>
            <w:rFonts w:ascii="Arial" w:eastAsia="Times New Roman" w:hAnsi="Arial" w:cs="Arial"/>
            <w:color w:val="0E70C3"/>
            <w:sz w:val="18"/>
            <w:szCs w:val="18"/>
            <w:lang w:eastAsia="vi-VN"/>
          </w:rPr>
          <w:t>43/2018/QĐ-TTg</w:t>
        </w:r>
      </w:hyperlink>
      <w:r w:rsidRPr="00EA1DDF">
        <w:rPr>
          <w:rFonts w:ascii="Arial" w:eastAsia="Times New Roman" w:hAnsi="Arial" w:cs="Arial"/>
          <w:color w:val="000000"/>
          <w:sz w:val="18"/>
          <w:szCs w:val="18"/>
          <w:lang w:eastAsia="vi-VN"/>
        </w:rPr>
        <w:t> ngày 01 tháng 11 năm 2018 của Thủ tướng Chính phủ về ban hành Hệ thống ngành sản phẩm Việt Nam</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Mã số HS ở cột (10) chỉ để tra cứu. Việc xác định mã số HS đối với hàng hóa thực tế nhập khẩu thực hiện theo quy định về phân loại hàng hóa tại Luật Hải quan và các văn bản quy phạm pháp luật hướng dẫn thi hành Luật Hải quan.</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Các dòng hàng có ký hiệu (*) ở cột (10), thực hiện khai báo mã số HS theo thực tế hàng hóa nhập khẩu.</w:t>
      </w:r>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15" w:name="chuong_pl1"/>
      <w:r w:rsidRPr="00EA1DDF">
        <w:rPr>
          <w:rFonts w:ascii="Arial" w:eastAsia="Times New Roman" w:hAnsi="Arial" w:cs="Arial"/>
          <w:b/>
          <w:bCs/>
          <w:color w:val="000000"/>
          <w:sz w:val="24"/>
          <w:szCs w:val="24"/>
          <w:lang w:eastAsia="vi-VN"/>
        </w:rPr>
        <w:t>PHỤ LỤC II</w:t>
      </w:r>
      <w:bookmarkEnd w:id="15"/>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16" w:name="chuong_pl1_name"/>
      <w:r w:rsidRPr="00EA1DDF">
        <w:rPr>
          <w:rFonts w:ascii="Arial" w:eastAsia="Times New Roman" w:hAnsi="Arial" w:cs="Arial"/>
          <w:color w:val="000000"/>
          <w:sz w:val="18"/>
          <w:szCs w:val="18"/>
          <w:lang w:eastAsia="vi-VN"/>
        </w:rPr>
        <w:t>DANH MỤC HÀNG HÓA, DỊCH VỤ CHỊU THUẾ TIÊU THỤ ĐẶC BIỆT KHÔNG ĐƯỢC GIẢM THUẾ GIÁ TRỊ GIA TĂNG</w:t>
      </w:r>
      <w:bookmarkEnd w:id="16"/>
      <w:r w:rsidRPr="00EA1DDF">
        <w:rPr>
          <w:rFonts w:ascii="Arial" w:eastAsia="Times New Roman" w:hAnsi="Arial" w:cs="Arial"/>
          <w:color w:val="000000"/>
          <w:sz w:val="18"/>
          <w:szCs w:val="18"/>
          <w:lang w:eastAsia="vi-VN"/>
        </w:rPr>
        <w:br/>
      </w:r>
      <w:r w:rsidRPr="00EA1DDF">
        <w:rPr>
          <w:rFonts w:ascii="Arial" w:eastAsia="Times New Roman" w:hAnsi="Arial" w:cs="Arial"/>
          <w:i/>
          <w:iCs/>
          <w:color w:val="000000"/>
          <w:sz w:val="18"/>
          <w:szCs w:val="18"/>
          <w:lang w:eastAsia="vi-VN"/>
        </w:rPr>
        <w:t>(Kèm theo Nghị định số 44/2023/NĐ-CP ngày 30 tháng 6 năm 2023 của Chính phủ)</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 Hàng hóa:</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a) Thuốc lá điếu, xì gà và chế phẩm khác từ cây thuốc lá dùng để hút, hít, nhai, ngửi, ngậm;</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 Rượu;</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 Bia;</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 Xe ô tô dưới 24 chỗ, kể cả xe ô tô vừa chở người, vừa chở hàng loại có từ hai hàng ghế trở lên, có thiết kế vách ngăn cố định giữa khoang chở người và khoang chở hàng;</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 Xe mô tô hai bánh, xe mô tô ba bánh có dung tích xi lanh trên 125 cm</w:t>
      </w:r>
      <w:r w:rsidRPr="00EA1DDF">
        <w:rPr>
          <w:rFonts w:ascii="Arial" w:eastAsia="Times New Roman" w:hAnsi="Arial" w:cs="Arial"/>
          <w:color w:val="000000"/>
          <w:sz w:val="18"/>
          <w:szCs w:val="18"/>
          <w:vertAlign w:val="superscript"/>
          <w:lang w:eastAsia="vi-VN"/>
        </w:rPr>
        <w:t>3</w:t>
      </w:r>
      <w:r w:rsidRPr="00EA1DDF">
        <w:rPr>
          <w:rFonts w:ascii="Arial" w:eastAsia="Times New Roman" w:hAnsi="Arial" w:cs="Arial"/>
          <w:color w:val="000000"/>
          <w:sz w:val="18"/>
          <w:szCs w:val="18"/>
          <w:lang w:eastAsia="vi-VN"/>
        </w:rPr>
        <w:t>;</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e) Tàu bay, du thuyền;</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 Xăng các loại;</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h) Điều hoà nhiệt độ công suất từ 90.000 BTU trở xuống;</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i) Bài lá;</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 Vàng mã, hàng mã.</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 Dịch vụ:</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a) Kinh doanh vũ trường;</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 Kinh doanh mát-xa (massage), ka-ra-ô-kê (karaoke);</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 Kinh doanh ca-si-nô (casino); trò chơi điện tử có thưởng bao gồm trò chơi bằng máy giắc-pót (jackpot), máy sờ-lot (slot) và các loại máy tương tự;</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 Kinh doanh đặt cược;</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 Kinh doanh gôn (golf) bao gồm bán thẻ hội viên, vé chơi gôn;</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e) Kinh doanh xổ số.</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b/>
          <w:bCs/>
          <w:i/>
          <w:iCs/>
          <w:color w:val="000000"/>
          <w:sz w:val="18"/>
          <w:szCs w:val="18"/>
          <w:lang w:eastAsia="vi-VN"/>
        </w:rPr>
        <w:t>Ghi chú:</w:t>
      </w:r>
      <w:r w:rsidRPr="00EA1DDF">
        <w:rPr>
          <w:rFonts w:ascii="Arial" w:eastAsia="Times New Roman" w:hAnsi="Arial" w:cs="Arial"/>
          <w:color w:val="000000"/>
          <w:sz w:val="18"/>
          <w:szCs w:val="18"/>
          <w:lang w:eastAsia="vi-VN"/>
        </w:rPr>
        <w:t>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w:t>
      </w:r>
      <w:bookmarkStart w:id="17" w:name="tvpllink_gyrotfitse"/>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"https://thuvienphapluat.vn/van-ban/Thue-Phi-Le-Phi/Luat-thue-tieu-thu-dac-biet-2008-26-2008-QH12-82198.aspx"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27/2008/QH12</w:t>
      </w:r>
      <w:r w:rsidRPr="00EA1DDF">
        <w:rPr>
          <w:rFonts w:ascii="Arial" w:eastAsia="Times New Roman" w:hAnsi="Arial" w:cs="Arial"/>
          <w:color w:val="000000"/>
          <w:sz w:val="18"/>
          <w:szCs w:val="18"/>
          <w:lang w:eastAsia="vi-VN"/>
        </w:rPr>
        <w:fldChar w:fldCharType="end"/>
      </w:r>
      <w:bookmarkEnd w:id="17"/>
      <w:r w:rsidRPr="00EA1DDF">
        <w:rPr>
          <w:rFonts w:ascii="Arial" w:eastAsia="Times New Roman" w:hAnsi="Arial" w:cs="Arial"/>
          <w:color w:val="000000"/>
          <w:sz w:val="18"/>
          <w:szCs w:val="18"/>
          <w:lang w:eastAsia="vi-VN"/>
        </w:rPr>
        <w:t> đã được sửa đổi bổ sung tại Luật số </w:t>
      </w:r>
      <w:bookmarkStart w:id="18" w:name="tvpllink_jmihqrjplh"/>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"https://thuvienphapluat.vn/van-ban/Thue-Phi-Le-Phi/Luat-Thue-tieu-thu-dac-biet-sua-doi-2014-259732.aspx"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70/2014/QH13</w:t>
      </w:r>
      <w:r w:rsidRPr="00EA1DDF">
        <w:rPr>
          <w:rFonts w:ascii="Arial" w:eastAsia="Times New Roman" w:hAnsi="Arial" w:cs="Arial"/>
          <w:color w:val="000000"/>
          <w:sz w:val="18"/>
          <w:szCs w:val="18"/>
          <w:lang w:eastAsia="vi-VN"/>
        </w:rPr>
        <w:fldChar w:fldCharType="end"/>
      </w:r>
      <w:bookmarkEnd w:id="18"/>
      <w:r w:rsidRPr="00EA1DDF">
        <w:rPr>
          <w:rFonts w:ascii="Arial" w:eastAsia="Times New Roman" w:hAnsi="Arial" w:cs="Arial"/>
          <w:color w:val="000000"/>
          <w:sz w:val="18"/>
          <w:szCs w:val="18"/>
          <w:lang w:eastAsia="vi-VN"/>
        </w:rPr>
        <w:t>, Luật số </w:t>
      </w:r>
      <w:bookmarkStart w:id="19" w:name="tvpllink_xqjnpglzab_1"/>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"https://thuvienphapluat.vn/van-ban/Thue-Phi-Le-Phi/Luat-sua-doi-cac-Luat-ve-thue-2014-259208.aspx"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71/2014/QH13</w:t>
      </w:r>
      <w:r w:rsidRPr="00EA1DDF">
        <w:rPr>
          <w:rFonts w:ascii="Arial" w:eastAsia="Times New Roman" w:hAnsi="Arial" w:cs="Arial"/>
          <w:color w:val="000000"/>
          <w:sz w:val="18"/>
          <w:szCs w:val="18"/>
          <w:lang w:eastAsia="vi-VN"/>
        </w:rPr>
        <w:fldChar w:fldCharType="end"/>
      </w:r>
      <w:bookmarkEnd w:id="19"/>
      <w:r w:rsidRPr="00EA1DDF">
        <w:rPr>
          <w:rFonts w:ascii="Arial" w:eastAsia="Times New Roman" w:hAnsi="Arial" w:cs="Arial"/>
          <w:color w:val="000000"/>
          <w:sz w:val="18"/>
          <w:szCs w:val="18"/>
          <w:lang w:eastAsia="vi-VN"/>
        </w:rPr>
        <w:t>, Luật số </w:t>
      </w:r>
      <w:bookmarkStart w:id="20" w:name="tvpllink_vgrohivzva_1"/>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"https://thuvienphapluat.vn/van-ban/Thuong-mai/Luat-thue-gia-tri-gia-tang-Luat-thue-tieu-thu-dac-biet-Luat-quan-ly-thue-sua-doi-2016-309816.aspx"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106/2016/QH13</w:t>
      </w:r>
      <w:r w:rsidRPr="00EA1DDF">
        <w:rPr>
          <w:rFonts w:ascii="Arial" w:eastAsia="Times New Roman" w:hAnsi="Arial" w:cs="Arial"/>
          <w:color w:val="000000"/>
          <w:sz w:val="18"/>
          <w:szCs w:val="18"/>
          <w:lang w:eastAsia="vi-VN"/>
        </w:rPr>
        <w:fldChar w:fldCharType="end"/>
      </w:r>
      <w:bookmarkEnd w:id="20"/>
      <w:r w:rsidRPr="00EA1DDF">
        <w:rPr>
          <w:rFonts w:ascii="Arial" w:eastAsia="Times New Roman" w:hAnsi="Arial" w:cs="Arial"/>
          <w:color w:val="000000"/>
          <w:sz w:val="18"/>
          <w:szCs w:val="18"/>
          <w:lang w:eastAsia="vi-VN"/>
        </w:rPr>
        <w:t> và Luật số </w:t>
      </w:r>
      <w:bookmarkStart w:id="21" w:name="tvpllink_hxfwdozzgu"/>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"https://thuvienphapluat.vn/van-ban/Dau-tu/Luat-sua-doi-Luat-Dau-tu-cong-Luat-Dau-tu-theo-phuong-thuc-doi-tac-cong-tu-486653.aspx"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03/2022/QH15</w:t>
      </w:r>
      <w:r w:rsidRPr="00EA1DDF">
        <w:rPr>
          <w:rFonts w:ascii="Arial" w:eastAsia="Times New Roman" w:hAnsi="Arial" w:cs="Arial"/>
          <w:color w:val="000000"/>
          <w:sz w:val="18"/>
          <w:szCs w:val="18"/>
          <w:lang w:eastAsia="vi-VN"/>
        </w:rPr>
        <w:fldChar w:fldCharType="end"/>
      </w:r>
      <w:bookmarkEnd w:id="21"/>
      <w:r w:rsidRPr="00EA1DDF">
        <w:rPr>
          <w:rFonts w:ascii="Arial" w:eastAsia="Times New Roman" w:hAnsi="Arial" w:cs="Arial"/>
          <w:color w:val="000000"/>
          <w:sz w:val="18"/>
          <w:szCs w:val="18"/>
          <w:lang w:eastAsia="vi-VN"/>
        </w:rPr>
        <w:t>.</w:t>
      </w:r>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22" w:name="chuong_pl2"/>
      <w:r w:rsidRPr="00EA1DDF">
        <w:rPr>
          <w:rFonts w:ascii="Arial" w:eastAsia="Times New Roman" w:hAnsi="Arial" w:cs="Arial"/>
          <w:b/>
          <w:bCs/>
          <w:color w:val="000000"/>
          <w:sz w:val="24"/>
          <w:szCs w:val="24"/>
          <w:lang w:eastAsia="vi-VN"/>
        </w:rPr>
        <w:t>PHỤ LỤC III</w:t>
      </w:r>
      <w:bookmarkEnd w:id="22"/>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23" w:name="chuong_pl2_name"/>
      <w:r w:rsidRPr="00EA1DDF">
        <w:rPr>
          <w:rFonts w:ascii="Arial" w:eastAsia="Times New Roman" w:hAnsi="Arial" w:cs="Arial"/>
          <w:color w:val="000000"/>
          <w:sz w:val="18"/>
          <w:szCs w:val="18"/>
          <w:lang w:eastAsia="vi-VN"/>
        </w:rPr>
        <w:t>DANH MỤC HÀNG HÓA, DỊCH VỤ CÔNG NGHỆ THÔNG TIN KHÔNG ĐƯỢC GIẢM THUẾ GIÁ TRỊ GIA TĂNG</w:t>
      </w:r>
      <w:bookmarkEnd w:id="23"/>
      <w:r w:rsidRPr="00EA1DDF">
        <w:rPr>
          <w:rFonts w:ascii="Arial" w:eastAsia="Times New Roman" w:hAnsi="Arial" w:cs="Arial"/>
          <w:color w:val="000000"/>
          <w:sz w:val="18"/>
          <w:szCs w:val="18"/>
          <w:lang w:eastAsia="vi-VN"/>
        </w:rPr>
        <w:br/>
      </w:r>
      <w:r w:rsidRPr="00EA1DDF">
        <w:rPr>
          <w:rFonts w:ascii="Arial" w:eastAsia="Times New Roman" w:hAnsi="Arial" w:cs="Arial"/>
          <w:i/>
          <w:iCs/>
          <w:color w:val="000000"/>
          <w:sz w:val="18"/>
          <w:szCs w:val="18"/>
          <w:lang w:eastAsia="vi-VN"/>
        </w:rPr>
        <w:t>(Kèm theo Nghị định số 44/2023/NĐ-CP ngày 30 tháng 6 năm 2023 của Chính phủ)</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bookmarkStart w:id="24" w:name="muc_1"/>
      <w:r w:rsidRPr="00EA1DDF">
        <w:rPr>
          <w:rFonts w:ascii="Arial" w:eastAsia="Times New Roman" w:hAnsi="Arial" w:cs="Arial"/>
          <w:b/>
          <w:bCs/>
          <w:color w:val="000000"/>
          <w:sz w:val="18"/>
          <w:szCs w:val="18"/>
          <w:lang w:eastAsia="vi-VN"/>
        </w:rPr>
        <w:t>A. Hàng hóa, dịch vụ công nghệ thông tin theo Quyết định số</w:t>
      </w:r>
      <w:bookmarkEnd w:id="24"/>
      <w:r w:rsidRPr="00EA1DDF">
        <w:rPr>
          <w:rFonts w:ascii="Arial" w:eastAsia="Times New Roman" w:hAnsi="Arial" w:cs="Arial"/>
          <w:b/>
          <w:bCs/>
          <w:color w:val="000000"/>
          <w:sz w:val="18"/>
          <w:szCs w:val="18"/>
          <w:lang w:eastAsia="vi-VN"/>
        </w:rPr>
        <w:t> </w:t>
      </w:r>
      <w:hyperlink r:id="rId5" w:tgtFrame="_blank" w:tooltip="Quyết định 43/2018/QĐ-TTg" w:history="1">
        <w:r w:rsidRPr="00EA1DDF">
          <w:rPr>
            <w:rFonts w:ascii="Arial" w:eastAsia="Times New Roman" w:hAnsi="Arial" w:cs="Arial"/>
            <w:b/>
            <w:bCs/>
            <w:color w:val="0E70C3"/>
            <w:sz w:val="18"/>
            <w:szCs w:val="18"/>
            <w:lang w:eastAsia="vi-VN"/>
          </w:rPr>
          <w:t>43/2018/QĐ-TTg</w:t>
        </w:r>
      </w:hyperlink>
      <w:r w:rsidRPr="00EA1DDF">
        <w:rPr>
          <w:rFonts w:ascii="Arial" w:eastAsia="Times New Roman" w:hAnsi="Arial" w:cs="Arial"/>
          <w:b/>
          <w:bCs/>
          <w:color w:val="000000"/>
          <w:sz w:val="18"/>
          <w:szCs w:val="18"/>
          <w:lang w:eastAsia="vi-VN"/>
        </w:rPr>
        <w:t> </w:t>
      </w:r>
      <w:bookmarkStart w:id="25" w:name="muc_1_name"/>
      <w:r w:rsidRPr="00EA1DDF">
        <w:rPr>
          <w:rFonts w:ascii="Arial" w:eastAsia="Times New Roman" w:hAnsi="Arial" w:cs="Arial"/>
          <w:b/>
          <w:bCs/>
          <w:color w:val="000000"/>
          <w:sz w:val="18"/>
          <w:szCs w:val="18"/>
          <w:lang w:eastAsia="vi-VN"/>
        </w:rPr>
        <w:t>ngày 01 tháng 11 năm 2018 của Thủ tướng Chính phủ</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
        <w:gridCol w:w="395"/>
        <w:gridCol w:w="395"/>
        <w:gridCol w:w="493"/>
        <w:gridCol w:w="594"/>
        <w:gridCol w:w="692"/>
        <w:gridCol w:w="889"/>
        <w:gridCol w:w="1580"/>
        <w:gridCol w:w="2765"/>
        <w:gridCol w:w="1284"/>
      </w:tblGrid>
      <w:tr w:rsidR="00EA1DDF" w:rsidRPr="00EA1DDF" w:rsidTr="00EA1DD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1</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2</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3</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4</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Cấp 7</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Tên sản phẩm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Mã số HS (áp dụng đối với hàng hóa tại khâu nhập khẩu)</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(7)</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2610022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Card âm thanh, hình ảnh, mạng và </w:t>
            </w:r>
            <w:r w:rsidRPr="00EA1DDF">
              <w:rPr>
                <w:rFonts w:ascii="Arial" w:eastAsia="Times New Roman" w:hAnsi="Arial" w:cs="Arial"/>
                <w:color w:val="000000"/>
                <w:sz w:val="18"/>
                <w:szCs w:val="18"/>
                <w:lang w:eastAsia="vi-VN"/>
              </w:rPr>
              <w:lastRenderedPageBreak/>
              <w:t>các loại card tương tự dùng cho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8471.80.70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84.73</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2610023</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Thẻ thông minh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8523.52.00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vi tính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tính; Bộ phận và phụ tùng của chúng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xử lý dữ liệu xách tay không quá 10 kg, như máy tính xách tay; Máy hỗ trợ cá nhân kỹ thuật số và máy tính tương tự</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8471.30.20;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8471.30.90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8470.10.00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8470.21.00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8470.29.00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8470.30.00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bán hàng, ATM và các máy tương tự có thể kết nối với máy hoặc mạng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2620013</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xử lý dữ liệu tự động kỹ thuật số, gồm: ở trong cùng 1 vỏ: có ít nhất 1 đơn vị xử lý trung tâm và 1 đơn vị đầu ra, đầu vào, không tính đến có kết hợp hay không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Máy tính cá nhân (PC), trừ máy tính xách tay ở trên; máy xử lý dữ liệu tự động khác (trừ dạng hệ thống)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8471.41.10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8471.41.90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2620014</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xử lý dữ liệu tự động kỹ thuật số thể hiện ở dạng hệ thống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8471.49.10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8471.49.90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2620015</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xử lý (trừ mã 2620013 và 2620014) có hoặc không chứa trong cùng vỏ 1 hoặc 2 loại thiết bị sau: bộ lưu trữ, bộ nhập, bộ xuất</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8471.50.10;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8471.50.90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2620016</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quét, máy in có thể kết nối với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8471.60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84.43</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2620017</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nhập hoặc bộ xuất khác (trừ máy scan, máy in) có hoặc không chứa bộ lưu trữ trong cùng một vỏ</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Bàn phím máy tính; thiết bị nhập theo toạ độ x-y: chuột, bút quang, cần điều khiển, bi xoay, và màn hình cảm ứng; thiết bị ngoại vi nhập, xuất khác</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8471.60.30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8471.60.40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8471.60.90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2620018</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Màn hình và máy chiếu, chủ yếu sử dụng trong hệ thống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Màn hình, máy chiếu sử dụng với máy tính</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8528.42.00;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8528.52.00;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8528.62.00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2620019</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kết hợp từ hai chức năng trở lên: in, quét, copy, fax có thể kết nối với máy xử lý dữ liệu tự động hoặc kết nối mạng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8443.31</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Ổ lưu trữ và các thiết bị lưu trữ khác</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85.23</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2620021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Ổ lưu trữ</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Ổ đĩa cứng; ổ đĩa mềm; ổ băng; ổ đĩa quang, kể cả ổ CD-ROM, DVD, ổ CD có thể ghi; bộ lưu trữ khác</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8471.70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2620022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lưu trữ thông tin bán dẫn không xóa</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lưu trữ bán dẫn không bị xóa dữ liệu khi không còn nguồn điện cung cấp. Ví dụ: thẻ nhớ flash hoặc thẻ lưu trữ điện tử flash</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8523.51</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2620030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 của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máy đọc mã vạch, máy đọc ký tự quang học, bộ điều khiển và bộ thích ứng...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262004</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2620040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và các phụ tùng của máy tính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2620050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sản xuất máy vi tính, các bộ phận lắp ráp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truyền dẫn dùng cho phát thanh vô tuyến hoặc truyền hình;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2630011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phát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8525.50.00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2630012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phát có gắn với thiết bị thu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8525.60.00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2630013</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Camera truyền hình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8525.81.20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8525.82.20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8525.83.20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8525.89.20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điện dùng cho hệ thống đường dây điện thoại hoặc dây điện báo;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2630021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điện thoại hữu tuyến; Bộ điện thoại hữu tuyến với điện thoại cầm tay không dây</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8517.11.00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2630022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Điện thoại di động phổ thông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8517.14.00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2630023</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Điện thoại thông minh (Smart phone)</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8517.13.00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2630024</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tính bảng (Tab)</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8471.30.90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2630025</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Đồng hồ thông minh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91.02</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2630029</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khác để phát hoặc nhận tiếng, hình ảnh hoặc dữ liệu, gồm thiết bị thông tin hữu tuyến hoặc vô tuyến</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Sử dụng trong mạng nội bộ hoặc mạng diện rộng, trừ mã HS 8443, 8525, 8527, 8528</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2630030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Ăngten các loại và bộ phận của chúng; Bộ phận của thiết bị truyền dẫn dùng cho phát thanh vô tuyến hoặc truyền hình và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Thiết bị truyền dẫn dùng cho phát thanh vô tuyến hoặc truyền hình; máy quay truyền hình</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8525.50.00;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8525.60.00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8525.83</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8525.89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8529.10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8517.71.00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của máy điện thoại, điện báo;</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2630051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dùng cho 2630021, 2630022, 2630023, 2630024, 2630025, 2630026, 2630029</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Thiết bị điện dùng cho hệ thống đường dây điện thoại, điện báo và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2630052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của chuông báo trộm hoặc báo cháy và các thiết bị tương tự</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2630060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sản xuất 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Sản phẩm điện tử dân dụng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thu thanh sóng vô tuyến (radio, radio catset...)</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Có hoặc không kết hợp với thiết bị ghi hoặc tái tạo âm thanh hoặc đồng hồ trong cùng một khối</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2640011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thu thanh sóng vô tuyến có thể hoạt động không cần dùng điện bên ngoài (trừ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VD: Radio cát sét loại bỏ túi, máy thu có chức năng lập sơ đồ, quản lý và giám sát phổ điện tử...</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8527.12.00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8527.13.10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8527.13.90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8527.19.20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8527.19.90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2640012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thu thanh sóng vô tuyến chỉ hoạt động với nguồn điện ngoài,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8527.21.10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8527.21.90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8527.29.00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2640020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thu hình (Tivi,...)</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8528.71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8528.72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8528.73</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2640044</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thu sóng điện thoại hoặc sóng điện báo chưa được phân vào đâu</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264005</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2640050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của thiết bị video và âm thanh; Dây ăngten, dây trời</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Bộ phận và các phụ tùng dùng cho 2640031, 2640032</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Thiết bị ghi và tái tạo âm thanh, thiết bị ghi và tái tạo video; Bộ phận và các phụ tùng dùng cho 2640041, 2640042, 2640043</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Micro, loa phóng thanh, các thiết bị thu sóng điện thoại hoặc điện báo; Bộ phận và các phụ tùng dùng cho 2640011, 2640012, 2640020, 2640034</w:t>
            </w:r>
          </w:p>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Máy thu thanh sóng vô tuyến, máy thu hình, màn hình và máy chiếu không sử dụng trong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264006</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2640060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xml:space="preserve">Các máy và bộ điều khiển trò chơi video (trừ các máy </w:t>
            </w:r>
            <w:r w:rsidRPr="00EA1DDF">
              <w:rPr>
                <w:rFonts w:ascii="Arial" w:eastAsia="Times New Roman" w:hAnsi="Arial" w:cs="Arial"/>
                <w:color w:val="000000"/>
                <w:sz w:val="18"/>
                <w:szCs w:val="18"/>
                <w:lang w:eastAsia="vi-VN"/>
              </w:rPr>
              <w:lastRenderedPageBreak/>
              <w:t>trò chơi hoạt động bằng tiền xu, tiền giấy, thẻ ngân hàng, xèng hoặc các loại tương tự)</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xml:space="preserve">Được sử dụng với truyền hình hoặc có màn hình hiển thị riêng, </w:t>
            </w:r>
            <w:r w:rsidRPr="00EA1DDF">
              <w:rPr>
                <w:rFonts w:ascii="Arial" w:eastAsia="Times New Roman" w:hAnsi="Arial" w:cs="Arial"/>
                <w:color w:val="000000"/>
                <w:sz w:val="18"/>
                <w:szCs w:val="18"/>
                <w:lang w:eastAsia="vi-VN"/>
              </w:rPr>
              <w:lastRenderedPageBreak/>
              <w:t>và các trò chơi khác với màn hình hiển thị điện tử</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9504.50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2651044</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Dụng cụ và thiết bị khác (trừ máy nghiệm dao động tia catot và máy ghi dao động) dùng cho viễn thông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Ví dụ: Máy đo xuyên âm, thiết bị đo độ khuếch đại, máy đo hệ số biến dạng âm thanh, máy đo tạp âm, thiết bị đo khác dùng cho viễn thông...</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9030.40.00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2731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27310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Dây cáp, sợi cáp quang học</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9001.10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273101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Sợi quang, bó sợi quang và cáp sợi quang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90.01</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2731011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Cáp sợi quang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9001.10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2731012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Sợi quang và các bó sợi quang; cáp sợi quang (trừ loại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9001.10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thông tin</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w:t>
            </w: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xử lý dữ liệu, cho thuê và các hoạt động liên quan;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xử lý dữ liệu, cho thuê và các hoạt động liên quan</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631101</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xử lý dữ liệu, cổng thông tin và các dịch vụ liên quan</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6311011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6311012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cho thuê web</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6311013</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cung cấp các ứng dụng</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6311019</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cung cấp hạ tầng công nghệ thông tin</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631102</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truyền tải</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6311021</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truyền tải video</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6311022</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truyền tải âm thanh</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631103</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6311030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thiết kế, tạo không gian và thời gian quảng cáo trên internet</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6312</w:t>
            </w:r>
          </w:p>
        </w:tc>
        <w:tc>
          <w:tcPr>
            <w:tcW w:w="3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63120</w:t>
            </w:r>
          </w:p>
        </w:tc>
        <w:tc>
          <w:tcPr>
            <w:tcW w:w="3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631200</w:t>
            </w:r>
          </w:p>
        </w:tc>
        <w:tc>
          <w:tcPr>
            <w:tcW w:w="4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6312000</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Dịch vụ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bl>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bookmarkStart w:id="26" w:name="muc_2"/>
      <w:r w:rsidRPr="00EA1DDF">
        <w:rPr>
          <w:rFonts w:ascii="Arial" w:eastAsia="Times New Roman" w:hAnsi="Arial" w:cs="Arial"/>
          <w:b/>
          <w:bCs/>
          <w:color w:val="000000"/>
          <w:sz w:val="18"/>
          <w:szCs w:val="18"/>
          <w:lang w:eastAsia="vi-VN"/>
        </w:rPr>
        <w:t>B. Hàng hóa công nghệ thông tin khác theo pháp luật về công nghệ thông tin</w:t>
      </w:r>
      <w:bookmarkEnd w:id="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
        <w:gridCol w:w="383"/>
        <w:gridCol w:w="7058"/>
        <w:gridCol w:w="1641"/>
      </w:tblGrid>
      <w:tr w:rsidR="00EA1DDF" w:rsidRPr="00EA1DDF" w:rsidTr="00EA1DD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Mục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STT</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Hàng hóa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Mã số HS</w:t>
            </w:r>
            <w:r w:rsidRPr="00EA1DDF">
              <w:rPr>
                <w:rFonts w:ascii="Arial" w:eastAsia="Times New Roman" w:hAnsi="Arial" w:cs="Arial"/>
                <w:b/>
                <w:bCs/>
                <w:color w:val="000000"/>
                <w:sz w:val="18"/>
                <w:szCs w:val="18"/>
                <w:lang w:eastAsia="vi-VN"/>
              </w:rPr>
              <w:br/>
              <w:t>(áp dụng đối với hàng hóa tại khâu nhập khẩu)</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I</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Nhóm sản phẩm máy tính, thiết bị mạng, thiết bị ngoại vi</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tính tiền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8470.50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kế toán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8470.90.90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đọc sách (e-reader)</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8543.70.90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phơi bản tự động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ghi bản in CTP</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II</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Nhóm sản phẩm điện tử nghe nhìn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85.28</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nghe nhạc số</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84.71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khuyếch đại âm tần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8518.40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tăng âm điện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8518.50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quay phim số, chụp hình số</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85.25</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truyền hình cáp</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III</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Nhóm sản phẩm thiết bị điện tử gia dụng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Tủ lạnh và Máy làm lạnh</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84.18</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giặt</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84.50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Lò vi sóng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8516.50.00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hút bụi</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8508.11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8508.19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8508.60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điều hòa không khí</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84.15</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hút ẩm</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8509.80.90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IV</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Thiết bị điện tử chuyên dùng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điện tử ngành y tế</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Kính hiển vi điện tử</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9011.10.00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9011.20.00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9011.80.00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9012.10.00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xét nghiệm</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siêu âm</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9018.12.00</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chụp X-quang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90.22</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chụp ảnh điện tử</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90.06</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chụp cắt lớp</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90.22</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007</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Máy đo điện sinh lý</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90.18</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008</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điện tử ngành giao thông và xây dựng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điện tử ngành tự động hóa</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điện tử ngành sinh học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điện tử ngành địa chất và môi trường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điện tử dùng ngành điện tử</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07</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V</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Nhóm sản phẩm thiết bị thông tin viễn thông, điện tử đa phương tiện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dùng cho phát thanh vô tuyến hoặc truyền hình, viễn thông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Tổng đài</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rađa</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85.26</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viba</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chuyển mạch, chuyển đổi tín hiệu</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8517.69</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khuếch đại công suất</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85.18</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85.43</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Điện thoại</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Điện thoại di động vệ tinh</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Điện thoại thuê bao kéo dài</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Điện thoại sử dụng giao thức Internet</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thiết bị mạng truyền dẫn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định tuyến (Router)</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8517.69</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chuyển mạch (Switch)</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8517.69</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phân phối (Hub)</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8517.69</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lặp (Repeater)</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8517.69</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Tổng đài truy nhập (Access Point hoặc Access Switch)</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8517.69</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loại cáp đồng, cáp quang, cáp xoắn đôi, …</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90.01</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007</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Thiết bị cổng, Thiết bị đầu cuối xDSL, Thiết bị tường lửa, Thiết bị chuyển mạch cổng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008</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thiết bị mạng truyền dẫn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85.17</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VI</w:t>
            </w: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Phụ tùng và linh kiện phần cứng, điện tử</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Bộ phận, phụ tùng của các nhóm sản phẩm phần cứng, điện tử thuộc nhóm từ Mục I đến Mục V Phần B Phụ lục này</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thiết bị bán dẫn, đèn điện tử, mạch điện tử và dây cáp điện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85.41</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85.39</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94.05</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85.42</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85.44</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001</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Tụ điện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85.32</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002</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Điện trở</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85.33</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Cuộn cảm</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85.04</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004</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Đèn đi ốt điện tử (LED)</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8539.51.00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8539.52.10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8539.52.90</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94.05</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005</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Các thiết bị bán dẫn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85.41</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006</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Mạch in</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85.34</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007</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Mạch điện tử tích hợp</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85.42</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008</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Cáp đồng, cáp quang</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85.44</w:t>
            </w:r>
          </w:p>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90.01</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03</w:t>
            </w:r>
          </w:p>
        </w:tc>
        <w:tc>
          <w:tcPr>
            <w:tcW w:w="3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r>
    </w:tbl>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i/>
          <w:iCs/>
          <w:color w:val="000000"/>
          <w:sz w:val="18"/>
          <w:szCs w:val="18"/>
          <w:lang w:eastAsia="vi-VN"/>
        </w:rPr>
        <w:t>Ghi chú:</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lastRenderedPageBreak/>
        <w:t>- Danh mục hàng hóa, dịch vụ không được giảm thuế giá trị gia tăng nêu tại Phần A Phụ lục này là một phần của Phụ lục Danh mục và nội dung hệ thống ngành sản phẩm Việt Nam ban hành kèm theo Quyết định số </w:t>
      </w:r>
      <w:hyperlink r:id="rId6" w:tgtFrame="_blank" w:tooltip="Quyết định 43/2018/QĐ-TTg" w:history="1">
        <w:r w:rsidRPr="00EA1DDF">
          <w:rPr>
            <w:rFonts w:ascii="Arial" w:eastAsia="Times New Roman" w:hAnsi="Arial" w:cs="Arial"/>
            <w:color w:val="0E70C3"/>
            <w:sz w:val="18"/>
            <w:szCs w:val="18"/>
            <w:lang w:eastAsia="vi-VN"/>
          </w:rPr>
          <w:t>43/2018/QĐ-TTg</w:t>
        </w:r>
      </w:hyperlink>
      <w:r w:rsidRPr="00EA1DDF">
        <w:rPr>
          <w:rFonts w:ascii="Arial" w:eastAsia="Times New Roman" w:hAnsi="Arial" w:cs="Arial"/>
          <w:color w:val="000000"/>
          <w:sz w:val="18"/>
          <w:szCs w:val="18"/>
          <w:lang w:eastAsia="vi-VN"/>
        </w:rPr>
        <w:t> ngày 01 tháng 11 năm 2018 của Thủ tướng Chính phủ về ban hành Hệ thống ngành sản phẩm Việt nam.</w:t>
      </w:r>
    </w:p>
    <w:p w:rsidR="00EA1DDF" w:rsidRPr="00EA1DDF" w:rsidRDefault="00EA1DDF" w:rsidP="00EA1DDF">
      <w:pPr>
        <w:shd w:val="clear" w:color="auto" w:fill="FFFFFF"/>
        <w:spacing w:after="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Mã số HS ở cột (10) Phần A và cột (4) Phần B Phụ lục này chỉ để tra cứu. Việc xác định mã số HS đối với hàng hóa thực tế nhập khẩu thực hiện theo quy định về phân loại hàng hóa tại </w:t>
      </w:r>
      <w:bookmarkStart w:id="27" w:name="tvpllink_jtbreqnlmk"/>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"https://thuvienphapluat.vn/van-ban/Thuong-mai/Luat-Hai-quan-2014-238637.aspx"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Luật Hải quan</w:t>
      </w:r>
      <w:r w:rsidRPr="00EA1DDF">
        <w:rPr>
          <w:rFonts w:ascii="Arial" w:eastAsia="Times New Roman" w:hAnsi="Arial" w:cs="Arial"/>
          <w:color w:val="000000"/>
          <w:sz w:val="18"/>
          <w:szCs w:val="18"/>
          <w:lang w:eastAsia="vi-VN"/>
        </w:rPr>
        <w:fldChar w:fldCharType="end"/>
      </w:r>
      <w:bookmarkEnd w:id="27"/>
      <w:r w:rsidRPr="00EA1DDF">
        <w:rPr>
          <w:rFonts w:ascii="Arial" w:eastAsia="Times New Roman" w:hAnsi="Arial" w:cs="Arial"/>
          <w:color w:val="000000"/>
          <w:sz w:val="18"/>
          <w:szCs w:val="18"/>
          <w:lang w:eastAsia="vi-VN"/>
        </w:rPr>
        <w:t> và các văn bản quy phạm pháp luật hướng dẫn thi hành </w:t>
      </w:r>
      <w:bookmarkStart w:id="28" w:name="tvpllink_jtbreqnlmk_1"/>
      <w:r w:rsidRPr="00EA1DDF">
        <w:rPr>
          <w:rFonts w:ascii="Arial" w:eastAsia="Times New Roman" w:hAnsi="Arial" w:cs="Arial"/>
          <w:color w:val="000000"/>
          <w:sz w:val="18"/>
          <w:szCs w:val="18"/>
          <w:lang w:eastAsia="vi-VN"/>
        </w:rPr>
        <w:fldChar w:fldCharType="begin"/>
      </w:r>
      <w:r w:rsidRPr="00EA1DDF">
        <w:rPr>
          <w:rFonts w:ascii="Arial" w:eastAsia="Times New Roman" w:hAnsi="Arial" w:cs="Arial"/>
          <w:color w:val="000000"/>
          <w:sz w:val="18"/>
          <w:szCs w:val="18"/>
          <w:lang w:eastAsia="vi-VN"/>
        </w:rPr>
        <w:instrText xml:space="preserve"> HYPERLINK "https://thuvienphapluat.vn/van-ban/Thuong-mai/Luat-Hai-quan-2014-238637.aspx" \t "_blank" </w:instrText>
      </w:r>
      <w:r w:rsidRPr="00EA1DDF">
        <w:rPr>
          <w:rFonts w:ascii="Arial" w:eastAsia="Times New Roman" w:hAnsi="Arial" w:cs="Arial"/>
          <w:color w:val="000000"/>
          <w:sz w:val="18"/>
          <w:szCs w:val="18"/>
          <w:lang w:eastAsia="vi-VN"/>
        </w:rPr>
        <w:fldChar w:fldCharType="separate"/>
      </w:r>
      <w:r w:rsidRPr="00EA1DDF">
        <w:rPr>
          <w:rFonts w:ascii="Arial" w:eastAsia="Times New Roman" w:hAnsi="Arial" w:cs="Arial"/>
          <w:color w:val="0E70C3"/>
          <w:sz w:val="18"/>
          <w:szCs w:val="18"/>
          <w:lang w:eastAsia="vi-VN"/>
        </w:rPr>
        <w:t>Luật Hải quan</w:t>
      </w:r>
      <w:r w:rsidRPr="00EA1DDF">
        <w:rPr>
          <w:rFonts w:ascii="Arial" w:eastAsia="Times New Roman" w:hAnsi="Arial" w:cs="Arial"/>
          <w:color w:val="000000"/>
          <w:sz w:val="18"/>
          <w:szCs w:val="18"/>
          <w:lang w:eastAsia="vi-VN"/>
        </w:rPr>
        <w:fldChar w:fldCharType="end"/>
      </w:r>
      <w:bookmarkEnd w:id="28"/>
      <w:r w:rsidRPr="00EA1DDF">
        <w:rPr>
          <w:rFonts w:ascii="Arial" w:eastAsia="Times New Roman" w:hAnsi="Arial" w:cs="Arial"/>
          <w:color w:val="000000"/>
          <w:sz w:val="18"/>
          <w:szCs w:val="18"/>
          <w:lang w:eastAsia="vi-VN"/>
        </w:rPr>
        <w:t>.</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 Các dòng hàng có ký hiệu (*) ở cột (10) Phần A và cột (4) Phần B Phụ lục này, thực hiện khai báo mã số HS theo thực tế hàng hóa nhập khẩu.</w:t>
      </w:r>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29" w:name="chuong_pl3"/>
      <w:r w:rsidRPr="00EA1DDF">
        <w:rPr>
          <w:rFonts w:ascii="Arial" w:eastAsia="Times New Roman" w:hAnsi="Arial" w:cs="Arial"/>
          <w:b/>
          <w:bCs/>
          <w:color w:val="000000"/>
          <w:sz w:val="24"/>
          <w:szCs w:val="24"/>
          <w:lang w:eastAsia="vi-VN"/>
        </w:rPr>
        <w:t>PHỤ LỤC IV</w:t>
      </w:r>
      <w:bookmarkEnd w:id="29"/>
    </w:p>
    <w:p w:rsidR="00EA1DDF" w:rsidRPr="00EA1DDF" w:rsidRDefault="00EA1DDF" w:rsidP="00EA1DDF">
      <w:pPr>
        <w:shd w:val="clear" w:color="auto" w:fill="FFFFFF"/>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(Kèm theo Nghị định số 44/2023/NĐ-CP ngày 30 tháng 6 năm 2023 của Chính phủ)</w:t>
      </w:r>
    </w:p>
    <w:p w:rsidR="00EA1DDF" w:rsidRPr="00EA1DDF" w:rsidRDefault="00EA1DDF" w:rsidP="00EA1DDF">
      <w:pPr>
        <w:shd w:val="clear" w:color="auto" w:fill="FFFFFF"/>
        <w:spacing w:after="0" w:line="234" w:lineRule="atLeast"/>
        <w:jc w:val="right"/>
        <w:rPr>
          <w:rFonts w:ascii="Arial" w:eastAsia="Times New Roman" w:hAnsi="Arial" w:cs="Arial"/>
          <w:color w:val="000000"/>
          <w:sz w:val="18"/>
          <w:szCs w:val="18"/>
          <w:lang w:eastAsia="vi-VN"/>
        </w:rPr>
      </w:pPr>
      <w:bookmarkStart w:id="30" w:name="chuong_pl4"/>
      <w:r w:rsidRPr="00EA1DDF">
        <w:rPr>
          <w:rFonts w:ascii="Arial" w:eastAsia="Times New Roman" w:hAnsi="Arial" w:cs="Arial"/>
          <w:b/>
          <w:bCs/>
          <w:color w:val="000000"/>
          <w:sz w:val="18"/>
          <w:szCs w:val="18"/>
          <w:lang w:eastAsia="vi-VN"/>
        </w:rPr>
        <w:t>Mẫu số 01</w:t>
      </w:r>
      <w:bookmarkEnd w:id="30"/>
    </w:p>
    <w:p w:rsidR="00EA1DDF" w:rsidRPr="00EA1DDF" w:rsidRDefault="00EA1DDF" w:rsidP="00EA1DDF">
      <w:pPr>
        <w:shd w:val="clear" w:color="auto" w:fill="FFFFFF"/>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CỘNG HÒA XÃ HỘI CHỦ NGHĨA VIỆT NAM</w:t>
      </w:r>
      <w:r w:rsidRPr="00EA1DDF">
        <w:rPr>
          <w:rFonts w:ascii="Arial" w:eastAsia="Times New Roman" w:hAnsi="Arial" w:cs="Arial"/>
          <w:b/>
          <w:bCs/>
          <w:color w:val="000000"/>
          <w:sz w:val="18"/>
          <w:szCs w:val="18"/>
          <w:lang w:eastAsia="vi-VN"/>
        </w:rPr>
        <w:br/>
        <w:t>Độc lập - Tự do - Hạnh phúc</w:t>
      </w:r>
      <w:r w:rsidRPr="00EA1DDF">
        <w:rPr>
          <w:rFonts w:ascii="Arial" w:eastAsia="Times New Roman" w:hAnsi="Arial" w:cs="Arial"/>
          <w:b/>
          <w:bCs/>
          <w:color w:val="000000"/>
          <w:sz w:val="18"/>
          <w:szCs w:val="18"/>
          <w:lang w:eastAsia="vi-VN"/>
        </w:rPr>
        <w:br/>
        <w:t>----------------------</w:t>
      </w:r>
    </w:p>
    <w:p w:rsidR="00EA1DDF" w:rsidRPr="00EA1DDF" w:rsidRDefault="00EA1DDF" w:rsidP="00EA1DDF">
      <w:pPr>
        <w:shd w:val="clear" w:color="auto" w:fill="FFFFFF"/>
        <w:spacing w:after="0" w:line="234" w:lineRule="atLeast"/>
        <w:jc w:val="center"/>
        <w:rPr>
          <w:rFonts w:ascii="Arial" w:eastAsia="Times New Roman" w:hAnsi="Arial" w:cs="Arial"/>
          <w:color w:val="000000"/>
          <w:sz w:val="18"/>
          <w:szCs w:val="18"/>
          <w:lang w:eastAsia="vi-VN"/>
        </w:rPr>
      </w:pPr>
      <w:bookmarkStart w:id="31" w:name="chuong_pl4_name"/>
      <w:r w:rsidRPr="00EA1DDF">
        <w:rPr>
          <w:rFonts w:ascii="Arial" w:eastAsia="Times New Roman" w:hAnsi="Arial" w:cs="Arial"/>
          <w:b/>
          <w:bCs/>
          <w:color w:val="000000"/>
          <w:sz w:val="18"/>
          <w:szCs w:val="18"/>
          <w:lang w:eastAsia="vi-VN"/>
        </w:rPr>
        <w:t>GIẢM THUẾ GIÁ TRỊ GIA TĂNG THEO</w:t>
      </w:r>
      <w:r w:rsidRPr="00EA1DDF">
        <w:rPr>
          <w:rFonts w:ascii="Arial" w:eastAsia="Times New Roman" w:hAnsi="Arial" w:cs="Arial"/>
          <w:b/>
          <w:bCs/>
          <w:color w:val="000000"/>
          <w:sz w:val="18"/>
          <w:szCs w:val="18"/>
          <w:lang w:eastAsia="vi-VN"/>
        </w:rPr>
        <w:br/>
        <w:t>NGHỊ QUYẾT SỐ 101/2023/QH15</w:t>
      </w:r>
      <w:bookmarkEnd w:id="31"/>
      <w:r w:rsidRPr="00EA1DDF">
        <w:rPr>
          <w:rFonts w:ascii="Arial" w:eastAsia="Times New Roman" w:hAnsi="Arial" w:cs="Arial"/>
          <w:b/>
          <w:bCs/>
          <w:color w:val="000000"/>
          <w:sz w:val="18"/>
          <w:szCs w:val="18"/>
          <w:lang w:eastAsia="vi-VN"/>
        </w:rPr>
        <w:br/>
      </w:r>
      <w:r w:rsidRPr="00EA1DDF">
        <w:rPr>
          <w:rFonts w:ascii="Arial" w:eastAsia="Times New Roman" w:hAnsi="Arial" w:cs="Arial"/>
          <w:i/>
          <w:iCs/>
          <w:color w:val="000000"/>
          <w:sz w:val="18"/>
          <w:szCs w:val="18"/>
          <w:lang w:eastAsia="vi-VN"/>
        </w:rPr>
        <w:t>(Kèm theo Tờ khai thuế GTGT Kỳ tính thuế: Tháng ... năm ... /Quý ... năm ... /Lần phát sinh ngày ... tháng ... năm ...)</w:t>
      </w:r>
    </w:p>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[01] Tên người nộp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54"/>
        <w:gridCol w:w="215"/>
        <w:gridCol w:w="215"/>
        <w:gridCol w:w="216"/>
        <w:gridCol w:w="216"/>
        <w:gridCol w:w="216"/>
        <w:gridCol w:w="216"/>
        <w:gridCol w:w="216"/>
        <w:gridCol w:w="216"/>
        <w:gridCol w:w="216"/>
        <w:gridCol w:w="216"/>
        <w:gridCol w:w="216"/>
        <w:gridCol w:w="216"/>
        <w:gridCol w:w="216"/>
        <w:gridCol w:w="216"/>
        <w:gridCol w:w="216"/>
      </w:tblGrid>
      <w:tr w:rsidR="00EA1DDF" w:rsidRPr="00EA1DDF" w:rsidTr="00EA1DDF">
        <w:trPr>
          <w:tblCellSpacing w:w="0" w:type="dxa"/>
        </w:trPr>
        <w:tc>
          <w:tcPr>
            <w:tcW w:w="2900" w:type="pct"/>
            <w:tcBorders>
              <w:top w:val="nil"/>
              <w:left w:val="nil"/>
              <w:bottom w:val="nil"/>
              <w:right w:val="single" w:sz="8" w:space="0" w:color="auto"/>
            </w:tcBorders>
            <w:shd w:val="clear" w:color="auto" w:fill="FFFFFF"/>
            <w:vAlign w:val="bottom"/>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[02] Mã số thuế:</w:t>
            </w: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nil"/>
              <w:left w:val="nil"/>
              <w:bottom w:val="nil"/>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333333"/>
              <w:left w:val="nil"/>
              <w:bottom w:val="single" w:sz="8" w:space="0" w:color="333333"/>
              <w:right w:val="single" w:sz="8" w:space="0" w:color="333333"/>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bl>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[03] Tên đại lý thuế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94"/>
        <w:gridCol w:w="214"/>
        <w:gridCol w:w="214"/>
        <w:gridCol w:w="214"/>
        <w:gridCol w:w="213"/>
        <w:gridCol w:w="213"/>
        <w:gridCol w:w="213"/>
        <w:gridCol w:w="213"/>
        <w:gridCol w:w="213"/>
        <w:gridCol w:w="213"/>
        <w:gridCol w:w="213"/>
        <w:gridCol w:w="213"/>
        <w:gridCol w:w="213"/>
        <w:gridCol w:w="213"/>
        <w:gridCol w:w="213"/>
        <w:gridCol w:w="213"/>
      </w:tblGrid>
      <w:tr w:rsidR="00EA1DDF" w:rsidRPr="00EA1DDF" w:rsidTr="00EA1DDF">
        <w:trPr>
          <w:tblCellSpacing w:w="0" w:type="dxa"/>
        </w:trPr>
        <w:tc>
          <w:tcPr>
            <w:tcW w:w="2950" w:type="pct"/>
            <w:tcBorders>
              <w:top w:val="nil"/>
              <w:left w:val="nil"/>
              <w:bottom w:val="nil"/>
              <w:right w:val="single" w:sz="8" w:space="0" w:color="auto"/>
            </w:tcBorders>
            <w:shd w:val="clear" w:color="auto" w:fill="FFFFFF"/>
            <w:vAlign w:val="bottom"/>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[04] Mã số thuế:</w:t>
            </w: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nil"/>
              <w:left w:val="nil"/>
              <w:bottom w:val="nil"/>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shd w:val="clear" w:color="auto" w:fill="FFFFFF"/>
            <w:vAlign w:val="bottom"/>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bl>
    <w:p w:rsidR="00EA1DDF" w:rsidRPr="00EA1DDF" w:rsidRDefault="00EA1DDF" w:rsidP="00EA1DDF">
      <w:pPr>
        <w:shd w:val="clear" w:color="auto" w:fill="FFFFFF"/>
        <w:spacing w:before="120" w:after="120" w:line="234" w:lineRule="atLeast"/>
        <w:jc w:val="right"/>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0"/>
        <w:gridCol w:w="1075"/>
        <w:gridCol w:w="3520"/>
        <w:gridCol w:w="1661"/>
        <w:gridCol w:w="1565"/>
        <w:gridCol w:w="1271"/>
      </w:tblGrid>
      <w:tr w:rsidR="00EA1DDF" w:rsidRPr="00EA1DDF" w:rsidTr="00EA1DD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Tên hàng hóa, dịch vụ</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Giá trị hàng hóa, dịch vụ chưa có thuế GTGT/ Doanh thu hàng hóa, dịch vụ chịu thuế</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Thuế suất/ Tỷ lệ tính thuế GTGT theo quy định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Thuế suất/ Tỷ lệ tính thuế GTGT sau giảm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Thuế GTGT được giảm</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w:t>
            </w:r>
          </w:p>
        </w:tc>
        <w:tc>
          <w:tcPr>
            <w:tcW w:w="5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(2)</w:t>
            </w:r>
          </w:p>
        </w:tc>
        <w:tc>
          <w:tcPr>
            <w:tcW w:w="1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(3)</w:t>
            </w: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(4)</w:t>
            </w: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(5)=(4)x80%</w:t>
            </w: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(6)=(3)x[(4)-(5)]</w:t>
            </w: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1.</w:t>
            </w:r>
          </w:p>
        </w:tc>
        <w:tc>
          <w:tcPr>
            <w:tcW w:w="5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1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w:t>
            </w:r>
          </w:p>
        </w:tc>
        <w:tc>
          <w:tcPr>
            <w:tcW w:w="1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r w:rsidR="00EA1DDF" w:rsidRPr="00EA1DDF" w:rsidTr="00EA1DD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t>Tổng cộng</w:t>
            </w:r>
          </w:p>
        </w:tc>
        <w:tc>
          <w:tcPr>
            <w:tcW w:w="1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EA1DDF" w:rsidRPr="00EA1DDF" w:rsidRDefault="00EA1DDF" w:rsidP="00EA1DDF">
            <w:pPr>
              <w:spacing w:after="0" w:line="240" w:lineRule="auto"/>
              <w:rPr>
                <w:rFonts w:ascii="Times New Roman" w:eastAsia="Times New Roman" w:hAnsi="Times New Roman" w:cs="Times New Roman"/>
                <w:sz w:val="20"/>
                <w:szCs w:val="20"/>
                <w:lang w:eastAsia="vi-VN"/>
              </w:rPr>
            </w:pPr>
          </w:p>
        </w:tc>
      </w:tr>
    </w:tbl>
    <w:p w:rsidR="00EA1DDF" w:rsidRPr="00EA1DDF" w:rsidRDefault="00EA1DDF" w:rsidP="00EA1DDF">
      <w:pPr>
        <w:shd w:val="clear" w:color="auto" w:fill="FFFFFF"/>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color w:val="000000"/>
          <w:sz w:val="18"/>
          <w:szCs w:val="18"/>
          <w:lang w:eastAsia="vi-VN"/>
        </w:rPr>
        <w:t>Tôi cam đoan những nội dung kê khai trên là đúng và chịu trách nhiệm trước pháp luật về những thông tin đã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50"/>
        <w:gridCol w:w="5652"/>
      </w:tblGrid>
      <w:tr w:rsidR="00EA1DDF" w:rsidRPr="00EA1DDF" w:rsidTr="00EA1DDF">
        <w:trPr>
          <w:tblCellSpacing w:w="0" w:type="dxa"/>
        </w:trPr>
        <w:tc>
          <w:tcPr>
            <w:tcW w:w="358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rPr>
                <w:rFonts w:ascii="Arial" w:eastAsia="Times New Roman" w:hAnsi="Arial" w:cs="Arial"/>
                <w:color w:val="000000"/>
                <w:sz w:val="18"/>
                <w:szCs w:val="18"/>
                <w:lang w:eastAsia="vi-VN"/>
              </w:rPr>
            </w:pPr>
            <w:r w:rsidRPr="00EA1DDF">
              <w:rPr>
                <w:rFonts w:ascii="Arial" w:eastAsia="Times New Roman" w:hAnsi="Arial" w:cs="Arial"/>
                <w:b/>
                <w:bCs/>
                <w:color w:val="000000"/>
                <w:sz w:val="18"/>
                <w:szCs w:val="18"/>
                <w:lang w:eastAsia="vi-VN"/>
              </w:rPr>
              <w:br/>
              <w:t>NHÂN VIÊN ĐẠI LÝ THUẾ</w:t>
            </w:r>
            <w:r w:rsidRPr="00EA1DDF">
              <w:rPr>
                <w:rFonts w:ascii="Arial" w:eastAsia="Times New Roman" w:hAnsi="Arial" w:cs="Arial"/>
                <w:b/>
                <w:bCs/>
                <w:color w:val="000000"/>
                <w:sz w:val="18"/>
                <w:szCs w:val="18"/>
                <w:lang w:eastAsia="vi-VN"/>
              </w:rPr>
              <w:br/>
            </w:r>
            <w:r w:rsidRPr="00EA1DDF">
              <w:rPr>
                <w:rFonts w:ascii="Arial" w:eastAsia="Times New Roman" w:hAnsi="Arial" w:cs="Arial"/>
                <w:i/>
                <w:iCs/>
                <w:color w:val="000000"/>
                <w:sz w:val="18"/>
                <w:szCs w:val="18"/>
                <w:lang w:eastAsia="vi-VN"/>
              </w:rPr>
              <w:t>Họ và tên: ......</w:t>
            </w:r>
            <w:r w:rsidRPr="00EA1DDF">
              <w:rPr>
                <w:rFonts w:ascii="Arial" w:eastAsia="Times New Roman" w:hAnsi="Arial" w:cs="Arial"/>
                <w:i/>
                <w:iCs/>
                <w:color w:val="000000"/>
                <w:sz w:val="18"/>
                <w:szCs w:val="18"/>
                <w:lang w:eastAsia="vi-VN"/>
              </w:rPr>
              <w:br/>
            </w:r>
            <w:r w:rsidRPr="00EA1DDF">
              <w:rPr>
                <w:rFonts w:ascii="Arial" w:eastAsia="Times New Roman" w:hAnsi="Arial" w:cs="Arial"/>
                <w:color w:val="000000"/>
                <w:sz w:val="18"/>
                <w:szCs w:val="18"/>
                <w:lang w:eastAsia="vi-VN"/>
              </w:rPr>
              <w:t>Chứng chỉ hành nghề số:......</w:t>
            </w:r>
          </w:p>
        </w:tc>
        <w:tc>
          <w:tcPr>
            <w:tcW w:w="5268" w:type="dxa"/>
            <w:shd w:val="clear" w:color="auto" w:fill="FFFFFF"/>
            <w:tcMar>
              <w:top w:w="0" w:type="dxa"/>
              <w:left w:w="108" w:type="dxa"/>
              <w:bottom w:w="0" w:type="dxa"/>
              <w:right w:w="108" w:type="dxa"/>
            </w:tcMar>
            <w:hideMark/>
          </w:tcPr>
          <w:p w:rsidR="00EA1DDF" w:rsidRPr="00EA1DDF" w:rsidRDefault="00EA1DDF" w:rsidP="00EA1DDF">
            <w:pPr>
              <w:spacing w:before="120" w:after="120" w:line="234" w:lineRule="atLeast"/>
              <w:jc w:val="center"/>
              <w:rPr>
                <w:rFonts w:ascii="Arial" w:eastAsia="Times New Roman" w:hAnsi="Arial" w:cs="Arial"/>
                <w:color w:val="000000"/>
                <w:sz w:val="18"/>
                <w:szCs w:val="18"/>
                <w:lang w:eastAsia="vi-VN"/>
              </w:rPr>
            </w:pPr>
            <w:r w:rsidRPr="00EA1DDF">
              <w:rPr>
                <w:rFonts w:ascii="Arial" w:eastAsia="Times New Roman" w:hAnsi="Arial" w:cs="Arial"/>
                <w:i/>
                <w:iCs/>
                <w:color w:val="000000"/>
                <w:sz w:val="18"/>
                <w:szCs w:val="18"/>
                <w:lang w:eastAsia="vi-VN"/>
              </w:rPr>
              <w:t>…ngày....tháng....năm.....</w:t>
            </w:r>
            <w:r w:rsidRPr="00EA1DDF">
              <w:rPr>
                <w:rFonts w:ascii="Arial" w:eastAsia="Times New Roman" w:hAnsi="Arial" w:cs="Arial"/>
                <w:i/>
                <w:iCs/>
                <w:color w:val="000000"/>
                <w:sz w:val="18"/>
                <w:szCs w:val="18"/>
                <w:lang w:eastAsia="vi-VN"/>
              </w:rPr>
              <w:br/>
            </w:r>
            <w:r w:rsidRPr="00EA1DDF">
              <w:rPr>
                <w:rFonts w:ascii="Arial" w:eastAsia="Times New Roman" w:hAnsi="Arial" w:cs="Arial"/>
                <w:b/>
                <w:bCs/>
                <w:color w:val="000000"/>
                <w:sz w:val="18"/>
                <w:szCs w:val="18"/>
                <w:lang w:eastAsia="vi-VN"/>
              </w:rPr>
              <w:t>NGƯỜI NỘP THUẾ hoặc</w:t>
            </w:r>
            <w:r w:rsidRPr="00EA1DDF">
              <w:rPr>
                <w:rFonts w:ascii="Arial" w:eastAsia="Times New Roman" w:hAnsi="Arial" w:cs="Arial"/>
                <w:b/>
                <w:bCs/>
                <w:color w:val="000000"/>
                <w:sz w:val="18"/>
                <w:szCs w:val="18"/>
                <w:lang w:eastAsia="vi-VN"/>
              </w:rPr>
              <w:br/>
              <w:t>ĐẠI DIỆN HỢP PHÁP CỦA NGƯỜI NỘP THUẾ</w:t>
            </w:r>
            <w:r w:rsidRPr="00EA1DDF">
              <w:rPr>
                <w:rFonts w:ascii="Arial" w:eastAsia="Times New Roman" w:hAnsi="Arial" w:cs="Arial"/>
                <w:b/>
                <w:bCs/>
                <w:color w:val="000000"/>
                <w:sz w:val="18"/>
                <w:szCs w:val="18"/>
                <w:lang w:eastAsia="vi-VN"/>
              </w:rPr>
              <w:br/>
            </w:r>
            <w:r w:rsidRPr="00EA1DDF">
              <w:rPr>
                <w:rFonts w:ascii="Arial" w:eastAsia="Times New Roman" w:hAnsi="Arial" w:cs="Arial"/>
                <w:i/>
                <w:iCs/>
                <w:color w:val="000000"/>
                <w:sz w:val="18"/>
                <w:szCs w:val="18"/>
                <w:lang w:eastAsia="vi-VN"/>
              </w:rPr>
              <w:t>(Ký, ghi rõ họ tên; chức vụ và đóng dấu (nếu có)</w:t>
            </w:r>
            <w:r w:rsidRPr="00EA1DDF">
              <w:rPr>
                <w:rFonts w:ascii="Arial" w:eastAsia="Times New Roman" w:hAnsi="Arial" w:cs="Arial"/>
                <w:i/>
                <w:iCs/>
                <w:color w:val="000000"/>
                <w:sz w:val="18"/>
                <w:szCs w:val="18"/>
                <w:lang w:eastAsia="vi-VN"/>
              </w:rPr>
              <w:br/>
              <w:t>hoặc ký điện tử)</w:t>
            </w:r>
          </w:p>
        </w:tc>
      </w:tr>
    </w:tbl>
    <w:p w:rsidR="00682F49" w:rsidRDefault="00682F49">
      <w:bookmarkStart w:id="32" w:name="_GoBack"/>
      <w:bookmarkEnd w:id="32"/>
    </w:p>
    <w:sectPr w:rsidR="00682F49" w:rsidSect="00EA1DDF">
      <w:pgSz w:w="11906" w:h="16838"/>
      <w:pgMar w:top="964"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DF"/>
    <w:rsid w:val="00682F49"/>
    <w:rsid w:val="00EA1D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644D-36E6-4D7D-9E04-65C06A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A1DD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EA1DD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A1DDF"/>
    <w:rPr>
      <w:color w:val="0000FF"/>
      <w:u w:val="single"/>
    </w:rPr>
  </w:style>
  <w:style w:type="character" w:styleId="FollowedHyperlink">
    <w:name w:val="FollowedHyperlink"/>
    <w:basedOn w:val="DefaultParagraphFont"/>
    <w:uiPriority w:val="99"/>
    <w:semiHidden/>
    <w:unhideWhenUsed/>
    <w:rsid w:val="00EA1D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quyet-dinh-43-2018-qd-ttg-ban-hanh-he-thong-nganh-san-pham-viet-nam-399185.aspx" TargetMode="External"/><Relationship Id="rId5" Type="http://schemas.openxmlformats.org/officeDocument/2006/relationships/hyperlink" Target="https://thuvienphapluat.vn/van-ban/thuong-mai/quyet-dinh-43-2018-qd-ttg-ban-hanh-he-thong-nganh-san-pham-viet-nam-399185.aspx" TargetMode="External"/><Relationship Id="rId4" Type="http://schemas.openxmlformats.org/officeDocument/2006/relationships/hyperlink" Target="https://thuvienphapluat.vn/van-ban/thuong-mai/quyet-dinh-43-2018-qd-ttg-ban-hanh-he-thong-nganh-san-pham-viet-nam-399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18085</Words>
  <Characters>103086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2023-10-09T06:30:00Z</dcterms:created>
  <dcterms:modified xsi:type="dcterms:W3CDTF">2023-10-09T06:31:00Z</dcterms:modified>
</cp:coreProperties>
</file>